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37833F8A" w:rsidR="00A62A95" w:rsidRPr="00F70B2C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F70B2C">
        <w:rPr>
          <w:rFonts w:ascii="Arial" w:hAnsi="Arial" w:cs="Arial"/>
          <w:b/>
          <w:bCs/>
          <w:sz w:val="24"/>
        </w:rPr>
        <w:t>3GPP TSG-</w:t>
      </w:r>
      <w:r w:rsidRPr="00F70B2C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F70B2C">
        <w:rPr>
          <w:rFonts w:ascii="Arial" w:hAnsi="Arial" w:cs="Arial"/>
          <w:b/>
          <w:bCs/>
          <w:sz w:val="24"/>
        </w:rPr>
        <w:t xml:space="preserve"> WG</w:t>
      </w:r>
      <w:r w:rsidRPr="00F70B2C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F70B2C">
        <w:rPr>
          <w:rFonts w:ascii="Arial" w:hAnsi="Arial" w:cs="Arial"/>
          <w:b/>
          <w:bCs/>
          <w:sz w:val="24"/>
        </w:rPr>
        <w:t xml:space="preserve"> Meeting #</w:t>
      </w:r>
      <w:r w:rsidRPr="00F70B2C">
        <w:rPr>
          <w:rFonts w:ascii="Arial" w:hAnsi="Arial" w:cs="Arial" w:hint="eastAsia"/>
          <w:b/>
          <w:bCs/>
          <w:sz w:val="24"/>
          <w:lang w:eastAsia="zh-CN"/>
        </w:rPr>
        <w:t>171</w:t>
      </w:r>
      <w:r w:rsidRPr="00F70B2C">
        <w:rPr>
          <w:rFonts w:ascii="Arial" w:hAnsi="Arial" w:cs="Arial"/>
          <w:b/>
          <w:bCs/>
          <w:sz w:val="24"/>
        </w:rPr>
        <w:tab/>
      </w:r>
      <w:r w:rsidRPr="00F70B2C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DD390B" w:rsidRPr="00F70B2C">
        <w:rPr>
          <w:rFonts w:ascii="Arial" w:hAnsi="Arial" w:cs="Arial" w:hint="eastAsia"/>
          <w:b/>
          <w:bCs/>
          <w:sz w:val="24"/>
          <w:lang w:eastAsia="zh-CN"/>
        </w:rPr>
        <w:t>2509</w:t>
      </w:r>
      <w:r w:rsidR="008B58FA">
        <w:rPr>
          <w:rFonts w:ascii="Arial" w:hAnsi="Arial" w:cs="Arial" w:hint="eastAsia"/>
          <w:b/>
          <w:bCs/>
          <w:sz w:val="24"/>
          <w:lang w:eastAsia="zh-CN"/>
        </w:rPr>
        <w:t>650</w:t>
      </w:r>
      <w:bookmarkStart w:id="2" w:name="_GoBack"/>
      <w:bookmarkEnd w:id="2"/>
    </w:p>
    <w:bookmarkEnd w:id="0"/>
    <w:bookmarkEnd w:id="1"/>
    <w:p w14:paraId="08BD0E6D" w14:textId="7FEE8B66" w:rsidR="00A62A95" w:rsidRPr="00F70B2C" w:rsidRDefault="00A62A95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F70B2C">
        <w:rPr>
          <w:rFonts w:ascii="Arial" w:hAnsi="Arial" w:hint="eastAsia"/>
          <w:b/>
          <w:noProof/>
          <w:sz w:val="24"/>
        </w:rPr>
        <w:t>Wuhan</w:t>
      </w:r>
      <w:r w:rsidRPr="00F70B2C">
        <w:rPr>
          <w:rFonts w:ascii="Arial" w:hAnsi="Arial"/>
          <w:b/>
          <w:noProof/>
          <w:sz w:val="24"/>
        </w:rPr>
        <w:t xml:space="preserve">, </w:t>
      </w:r>
      <w:r w:rsidRPr="00F70B2C">
        <w:rPr>
          <w:rFonts w:ascii="Arial" w:hAnsi="Arial" w:hint="eastAsia"/>
          <w:b/>
          <w:noProof/>
          <w:sz w:val="24"/>
        </w:rPr>
        <w:t>China</w:t>
      </w:r>
      <w:r w:rsidRPr="00F70B2C">
        <w:rPr>
          <w:rFonts w:ascii="Arial" w:hAnsi="Arial"/>
          <w:b/>
          <w:noProof/>
          <w:sz w:val="24"/>
        </w:rPr>
        <w:t xml:space="preserve">, </w:t>
      </w:r>
      <w:r w:rsidRPr="00F70B2C">
        <w:rPr>
          <w:rFonts w:ascii="Arial" w:hAnsi="Arial" w:hint="eastAsia"/>
          <w:b/>
          <w:noProof/>
          <w:sz w:val="24"/>
        </w:rPr>
        <w:t>October</w:t>
      </w:r>
      <w:r w:rsidRPr="00F70B2C">
        <w:rPr>
          <w:rFonts w:ascii="Arial" w:hAnsi="Arial"/>
          <w:b/>
          <w:noProof/>
          <w:sz w:val="24"/>
        </w:rPr>
        <w:t xml:space="preserve"> </w:t>
      </w:r>
      <w:r w:rsidRPr="00F70B2C">
        <w:rPr>
          <w:rFonts w:ascii="Arial" w:hAnsi="Arial" w:hint="eastAsia"/>
          <w:b/>
          <w:noProof/>
          <w:sz w:val="24"/>
        </w:rPr>
        <w:t>13</w:t>
      </w:r>
      <w:r w:rsidRPr="00F70B2C">
        <w:rPr>
          <w:rFonts w:ascii="Arial" w:hAnsi="Arial"/>
          <w:b/>
          <w:noProof/>
          <w:sz w:val="24"/>
        </w:rPr>
        <w:t xml:space="preserve"> – </w:t>
      </w:r>
      <w:r w:rsidRPr="00F70B2C">
        <w:rPr>
          <w:rFonts w:ascii="Arial" w:hAnsi="Arial" w:hint="eastAsia"/>
          <w:b/>
          <w:noProof/>
          <w:sz w:val="24"/>
        </w:rPr>
        <w:t>17</w:t>
      </w:r>
      <w:r w:rsidRPr="00F70B2C">
        <w:rPr>
          <w:rFonts w:ascii="Arial" w:hAnsi="Arial"/>
          <w:b/>
          <w:noProof/>
          <w:sz w:val="24"/>
        </w:rPr>
        <w:t>, 202</w:t>
      </w:r>
      <w:r w:rsidRPr="00F70B2C">
        <w:rPr>
          <w:rFonts w:ascii="Arial" w:hAnsi="Arial" w:hint="eastAsia"/>
          <w:b/>
          <w:noProof/>
          <w:sz w:val="24"/>
        </w:rPr>
        <w:t>5</w:t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F70B2C">
        <w:rPr>
          <w:rFonts w:ascii="Arial" w:hAnsi="Arial" w:hint="eastAsia"/>
          <w:i/>
          <w:noProof/>
          <w:sz w:val="24"/>
          <w:lang w:eastAsia="zh-CN"/>
        </w:rPr>
        <w:t>(revision of S2-</w:t>
      </w:r>
      <w:r w:rsidR="00FB2FD0" w:rsidRPr="00F70B2C">
        <w:rPr>
          <w:rFonts w:ascii="Arial" w:hAnsi="Arial" w:hint="eastAsia"/>
          <w:i/>
          <w:noProof/>
          <w:sz w:val="24"/>
          <w:lang w:eastAsia="zh-CN"/>
        </w:rPr>
        <w:t>250</w:t>
      </w:r>
      <w:r w:rsidR="00E356A4" w:rsidRPr="00F70B2C">
        <w:rPr>
          <w:rFonts w:ascii="Arial" w:hAnsi="Arial" w:hint="eastAsia"/>
          <w:i/>
          <w:noProof/>
          <w:sz w:val="24"/>
          <w:lang w:eastAsia="zh-CN"/>
        </w:rPr>
        <w:t>9</w:t>
      </w:r>
      <w:r w:rsidR="008B58FA">
        <w:rPr>
          <w:rFonts w:ascii="Arial" w:hAnsi="Arial" w:hint="eastAsia"/>
          <w:i/>
          <w:noProof/>
          <w:sz w:val="24"/>
          <w:lang w:eastAsia="zh-CN"/>
        </w:rPr>
        <w:t>427</w:t>
      </w:r>
      <w:r w:rsidR="00340A6B" w:rsidRPr="00F70B2C">
        <w:rPr>
          <w:rFonts w:ascii="Arial" w:hAnsi="Arial" w:hint="eastAsia"/>
          <w:i/>
          <w:noProof/>
          <w:sz w:val="24"/>
          <w:lang w:eastAsia="zh-CN"/>
        </w:rPr>
        <w:t>)</w:t>
      </w:r>
    </w:p>
    <w:p w14:paraId="5C8E7D3E" w14:textId="2B99B0D6" w:rsidR="0032616B" w:rsidRPr="00F70B2C" w:rsidRDefault="0032616B" w:rsidP="0032616B">
      <w:pPr>
        <w:ind w:left="2127" w:hanging="2127"/>
        <w:rPr>
          <w:rFonts w:ascii="Arial" w:hAnsi="Arial" w:cs="Arial"/>
          <w:b/>
          <w:lang w:val="en-US" w:eastAsia="zh-CN"/>
        </w:rPr>
      </w:pPr>
      <w:r w:rsidRPr="00F70B2C">
        <w:rPr>
          <w:rFonts w:ascii="Arial" w:hAnsi="Arial" w:cs="Arial"/>
          <w:b/>
        </w:rPr>
        <w:t>Source:</w:t>
      </w:r>
      <w:r w:rsidRPr="00F70B2C">
        <w:rPr>
          <w:rFonts w:ascii="Arial" w:hAnsi="Arial" w:cs="Arial"/>
          <w:b/>
        </w:rPr>
        <w:tab/>
      </w:r>
      <w:r w:rsidRPr="00F70B2C">
        <w:rPr>
          <w:rFonts w:ascii="Arial" w:hAnsi="Arial" w:cs="Arial" w:hint="eastAsia"/>
          <w:b/>
          <w:lang w:eastAsia="zh-CN"/>
        </w:rPr>
        <w:t>CATT</w:t>
      </w:r>
      <w:r w:rsidR="009E7932" w:rsidRPr="00F70B2C">
        <w:rPr>
          <w:rFonts w:ascii="Arial" w:hAnsi="Arial" w:cs="Arial" w:hint="eastAsia"/>
          <w:b/>
          <w:lang w:eastAsia="zh-CN"/>
        </w:rPr>
        <w:t>, NTT DOCOMO</w:t>
      </w:r>
      <w:r w:rsidR="004B4BD8" w:rsidRPr="00F70B2C">
        <w:rPr>
          <w:rFonts w:ascii="Arial" w:hAnsi="Arial" w:cs="Arial" w:hint="eastAsia"/>
          <w:b/>
          <w:lang w:eastAsia="zh-CN"/>
        </w:rPr>
        <w:t>, Lenovo,</w:t>
      </w:r>
      <w:r w:rsidR="00877DF2" w:rsidRPr="00F70B2C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B6439" w:rsidRPr="00F70B2C">
        <w:rPr>
          <w:rFonts w:ascii="Arial" w:hAnsi="Arial" w:cs="Arial"/>
          <w:b/>
          <w:lang w:eastAsia="zh-CN"/>
        </w:rPr>
        <w:t>InterDigital</w:t>
      </w:r>
      <w:proofErr w:type="spellEnd"/>
      <w:r w:rsidR="001B6439" w:rsidRPr="00F70B2C">
        <w:rPr>
          <w:rFonts w:ascii="Arial" w:hAnsi="Arial" w:cs="Arial" w:hint="eastAsia"/>
          <w:b/>
          <w:lang w:eastAsia="zh-CN"/>
        </w:rPr>
        <w:t xml:space="preserve">, </w:t>
      </w:r>
      <w:r w:rsidR="00020421" w:rsidRPr="00F70B2C">
        <w:rPr>
          <w:rFonts w:ascii="Arial" w:hAnsi="Arial" w:cs="Arial" w:hint="eastAsia"/>
          <w:b/>
          <w:lang w:eastAsia="zh-CN"/>
        </w:rPr>
        <w:t xml:space="preserve">NEC, </w:t>
      </w:r>
      <w:r w:rsidR="00CC1257" w:rsidRPr="00F70B2C">
        <w:rPr>
          <w:rFonts w:ascii="Arial" w:hAnsi="Arial" w:cs="Arial" w:hint="eastAsia"/>
          <w:b/>
          <w:lang w:eastAsia="zh-CN"/>
        </w:rPr>
        <w:t xml:space="preserve">Apple, </w:t>
      </w:r>
      <w:r w:rsidR="00CC1257" w:rsidRPr="00F70B2C">
        <w:rPr>
          <w:rFonts w:ascii="Arial" w:hAnsi="Arial" w:cs="Arial"/>
          <w:b/>
          <w:lang w:eastAsia="zh-CN"/>
        </w:rPr>
        <w:t>Vivo</w:t>
      </w:r>
      <w:r w:rsidR="00CC1257" w:rsidRPr="00F70B2C">
        <w:rPr>
          <w:rFonts w:ascii="Arial" w:hAnsi="Arial" w:cs="Arial" w:hint="eastAsia"/>
          <w:b/>
          <w:lang w:eastAsia="zh-CN"/>
        </w:rPr>
        <w:t xml:space="preserve">, </w:t>
      </w:r>
      <w:r w:rsidR="00906EC7">
        <w:rPr>
          <w:rFonts w:ascii="Arial" w:hAnsi="Arial" w:cs="Arial" w:hint="eastAsia"/>
          <w:b/>
          <w:lang w:eastAsia="zh-CN"/>
        </w:rPr>
        <w:t>Nokia</w:t>
      </w:r>
      <w:r w:rsidR="00877DF2" w:rsidRPr="00F70B2C">
        <w:rPr>
          <w:rFonts w:ascii="Arial" w:hAnsi="Arial" w:cs="Arial" w:hint="eastAsia"/>
          <w:b/>
          <w:lang w:eastAsia="zh-CN"/>
        </w:rPr>
        <w:t xml:space="preserve">, </w:t>
      </w:r>
      <w:r w:rsidR="00877DF2" w:rsidRPr="00F70B2C">
        <w:rPr>
          <w:rFonts w:ascii="Arial" w:hAnsi="Arial" w:cs="Arial"/>
          <w:b/>
          <w:lang w:eastAsia="zh-CN"/>
        </w:rPr>
        <w:t>China Mobil</w:t>
      </w:r>
      <w:r w:rsidR="00877DF2" w:rsidRPr="00F70B2C">
        <w:rPr>
          <w:rFonts w:ascii="Arial" w:hAnsi="Arial" w:cs="Arial" w:hint="eastAsia"/>
          <w:b/>
          <w:lang w:eastAsia="zh-CN"/>
        </w:rPr>
        <w:t xml:space="preserve">e, </w:t>
      </w:r>
      <w:r w:rsidR="00877DF2" w:rsidRPr="00F70B2C">
        <w:rPr>
          <w:rFonts w:ascii="Arial" w:hAnsi="Arial" w:cs="Arial"/>
          <w:b/>
          <w:lang w:eastAsia="zh-CN"/>
        </w:rPr>
        <w:t>China Telecom</w:t>
      </w:r>
      <w:r w:rsidR="00877DF2" w:rsidRPr="00F70B2C">
        <w:rPr>
          <w:rFonts w:ascii="Arial" w:hAnsi="Arial" w:cs="Arial" w:hint="eastAsia"/>
          <w:b/>
          <w:lang w:eastAsia="zh-CN"/>
        </w:rPr>
        <w:t>, ZTE</w:t>
      </w:r>
      <w:r w:rsidR="00FC088A">
        <w:rPr>
          <w:rFonts w:ascii="Arial" w:hAnsi="Arial" w:cs="Arial" w:hint="eastAsia"/>
          <w:b/>
          <w:lang w:eastAsia="zh-CN"/>
        </w:rPr>
        <w:t>, Ericsson</w:t>
      </w:r>
      <w:r w:rsidR="00877DF2" w:rsidRPr="00F70B2C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877DF2" w:rsidRPr="00F70B2C">
        <w:rPr>
          <w:rFonts w:ascii="Arial" w:hAnsi="Arial" w:cs="Arial" w:hint="eastAsia"/>
          <w:b/>
          <w:lang w:eastAsia="zh-CN"/>
        </w:rPr>
        <w:t>MediaTek</w:t>
      </w:r>
      <w:proofErr w:type="spellEnd"/>
      <w:r w:rsidR="00877DF2" w:rsidRPr="00F70B2C">
        <w:rPr>
          <w:rFonts w:ascii="Arial" w:hAnsi="Arial" w:cs="Arial" w:hint="eastAsia"/>
          <w:b/>
          <w:lang w:eastAsia="zh-CN"/>
        </w:rPr>
        <w:t xml:space="preserve"> Inc.</w:t>
      </w:r>
    </w:p>
    <w:p w14:paraId="61678FAF" w14:textId="77777777" w:rsidR="0032616B" w:rsidRPr="00F70B2C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F70B2C">
        <w:rPr>
          <w:rFonts w:ascii="Arial" w:hAnsi="Arial" w:cs="Arial"/>
          <w:b/>
        </w:rPr>
        <w:t>Title:</w:t>
      </w:r>
      <w:r w:rsidRPr="00F70B2C">
        <w:rPr>
          <w:rFonts w:ascii="Arial" w:hAnsi="Arial" w:cs="Arial"/>
          <w:b/>
        </w:rPr>
        <w:tab/>
        <w:t>KI#</w:t>
      </w:r>
      <w:r w:rsidR="00624A4E" w:rsidRPr="00F70B2C">
        <w:rPr>
          <w:rFonts w:ascii="Arial" w:hAnsi="Arial" w:cs="Arial" w:hint="eastAsia"/>
          <w:b/>
          <w:lang w:eastAsia="zh-CN"/>
        </w:rPr>
        <w:t>2</w:t>
      </w:r>
      <w:r w:rsidRPr="00F70B2C">
        <w:rPr>
          <w:rFonts w:ascii="Arial" w:hAnsi="Arial" w:cs="Arial" w:hint="eastAsia"/>
          <w:b/>
          <w:lang w:eastAsia="zh-CN"/>
        </w:rPr>
        <w:t xml:space="preserve"> </w:t>
      </w:r>
      <w:r w:rsidR="00952A27" w:rsidRPr="00F70B2C">
        <w:rPr>
          <w:rFonts w:ascii="Arial" w:hAnsi="Arial" w:cs="Arial" w:hint="eastAsia"/>
          <w:b/>
          <w:lang w:eastAsia="zh-CN"/>
        </w:rPr>
        <w:t>interim agreements</w:t>
      </w:r>
    </w:p>
    <w:p w14:paraId="5D001672" w14:textId="77777777" w:rsidR="0032616B" w:rsidRPr="00F70B2C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F70B2C">
        <w:rPr>
          <w:rFonts w:ascii="Arial" w:hAnsi="Arial" w:cs="Arial"/>
          <w:b/>
        </w:rPr>
        <w:t>Document for:</w:t>
      </w:r>
      <w:r w:rsidRPr="00F70B2C">
        <w:rPr>
          <w:rFonts w:ascii="Arial" w:hAnsi="Arial" w:cs="Arial"/>
          <w:b/>
        </w:rPr>
        <w:tab/>
        <w:t>A</w:t>
      </w:r>
      <w:r w:rsidRPr="00F70B2C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F70B2C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F70B2C">
        <w:rPr>
          <w:rFonts w:ascii="Arial" w:hAnsi="Arial" w:cs="Arial"/>
          <w:b/>
        </w:rPr>
        <w:t>Agenda Item:</w:t>
      </w:r>
      <w:r w:rsidRPr="00F70B2C">
        <w:rPr>
          <w:rFonts w:ascii="Arial" w:hAnsi="Arial" w:cs="Arial"/>
          <w:b/>
        </w:rPr>
        <w:tab/>
      </w:r>
      <w:r w:rsidRPr="00F70B2C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F70B2C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F70B2C">
        <w:rPr>
          <w:rFonts w:ascii="Arial" w:hAnsi="Arial" w:cs="Arial"/>
          <w:b/>
        </w:rPr>
        <w:t>Work Item / Release:</w:t>
      </w:r>
      <w:r w:rsidRPr="00F70B2C">
        <w:rPr>
          <w:rFonts w:ascii="Arial" w:hAnsi="Arial" w:cs="Arial"/>
          <w:b/>
        </w:rPr>
        <w:tab/>
      </w:r>
      <w:r w:rsidRPr="00F70B2C">
        <w:rPr>
          <w:rFonts w:ascii="Arial" w:hAnsi="Arial" w:cs="Arial"/>
          <w:b/>
          <w:lang w:eastAsia="zh-CN"/>
        </w:rPr>
        <w:t>FS_EnergySys</w:t>
      </w:r>
      <w:r w:rsidRPr="00F70B2C">
        <w:rPr>
          <w:rFonts w:ascii="Arial" w:hAnsi="Arial" w:cs="Arial" w:hint="eastAsia"/>
          <w:b/>
          <w:lang w:eastAsia="zh-CN"/>
        </w:rPr>
        <w:t xml:space="preserve">_Ph2 </w:t>
      </w:r>
      <w:r w:rsidRPr="00F70B2C">
        <w:rPr>
          <w:rFonts w:ascii="Arial" w:hAnsi="Arial" w:cs="Arial"/>
          <w:b/>
          <w:lang w:eastAsia="zh-CN"/>
        </w:rPr>
        <w:t>/ Rel-</w:t>
      </w:r>
      <w:r w:rsidRPr="00F70B2C">
        <w:rPr>
          <w:rFonts w:ascii="Arial" w:hAnsi="Arial" w:cs="Arial" w:hint="eastAsia"/>
          <w:b/>
          <w:lang w:eastAsia="zh-CN"/>
        </w:rPr>
        <w:t>20</w:t>
      </w:r>
    </w:p>
    <w:p w14:paraId="2F593710" w14:textId="77777777" w:rsidR="0032616B" w:rsidRPr="00F70B2C" w:rsidRDefault="0032616B" w:rsidP="0032616B">
      <w:pPr>
        <w:rPr>
          <w:rFonts w:ascii="Arial" w:hAnsi="Arial" w:cs="Arial"/>
          <w:i/>
          <w:lang w:eastAsia="zh-CN"/>
        </w:rPr>
      </w:pPr>
      <w:r w:rsidRPr="00F70B2C">
        <w:rPr>
          <w:rFonts w:ascii="Arial" w:hAnsi="Arial" w:cs="Arial"/>
          <w:i/>
        </w:rPr>
        <w:t>Abstract of the contribution: The contribution</w:t>
      </w:r>
      <w:r w:rsidRPr="00F70B2C">
        <w:rPr>
          <w:rFonts w:ascii="Arial" w:hAnsi="Arial" w:cs="Arial" w:hint="eastAsia"/>
          <w:i/>
          <w:lang w:eastAsia="zh-CN"/>
        </w:rPr>
        <w:t xml:space="preserve"> propose</w:t>
      </w:r>
      <w:r w:rsidRPr="00F70B2C">
        <w:rPr>
          <w:rFonts w:ascii="Arial" w:hAnsi="Arial" w:cs="Arial" w:hint="eastAsia"/>
          <w:i/>
        </w:rPr>
        <w:t>s</w:t>
      </w:r>
      <w:r w:rsidRPr="00F70B2C">
        <w:rPr>
          <w:rFonts w:ascii="Arial" w:hAnsi="Arial" w:cs="Arial"/>
          <w:i/>
        </w:rPr>
        <w:t xml:space="preserve"> </w:t>
      </w:r>
      <w:r w:rsidR="008170AE" w:rsidRPr="00F70B2C">
        <w:rPr>
          <w:rFonts w:ascii="Arial" w:hAnsi="Arial" w:cs="Arial"/>
          <w:i/>
          <w:lang w:eastAsia="zh-CN"/>
        </w:rPr>
        <w:t>interim agreements</w:t>
      </w:r>
      <w:r w:rsidR="008C19F3" w:rsidRPr="00F70B2C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F70B2C">
        <w:rPr>
          <w:rFonts w:ascii="Arial" w:hAnsi="Arial" w:cs="Arial" w:hint="eastAsia"/>
          <w:i/>
          <w:lang w:eastAsia="zh-CN"/>
        </w:rPr>
        <w:t>2</w:t>
      </w:r>
      <w:r w:rsidR="00D0486E" w:rsidRPr="00F70B2C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F70B2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F70B2C" w:rsidRDefault="00CD2478" w:rsidP="00CD2478">
      <w:pPr>
        <w:pStyle w:val="CRCoverPage"/>
        <w:rPr>
          <w:b/>
          <w:noProof/>
          <w:lang w:val="fr-FR" w:eastAsia="zh-CN"/>
        </w:rPr>
      </w:pPr>
      <w:r w:rsidRPr="00F70B2C">
        <w:rPr>
          <w:b/>
          <w:noProof/>
        </w:rPr>
        <w:t>1</w:t>
      </w:r>
      <w:r w:rsidRPr="00F70B2C">
        <w:rPr>
          <w:b/>
          <w:noProof/>
          <w:lang w:val="fr-FR"/>
        </w:rPr>
        <w:t>. Introduction</w:t>
      </w:r>
    </w:p>
    <w:p w14:paraId="31D47149" w14:textId="05DB9130" w:rsidR="006F6D34" w:rsidRPr="00F70B2C" w:rsidRDefault="006F6D34" w:rsidP="00CB60E8">
      <w:pPr>
        <w:rPr>
          <w:rFonts w:eastAsia="DengXian"/>
          <w:lang w:eastAsia="zh-CN"/>
        </w:rPr>
      </w:pPr>
      <w:r w:rsidRPr="00F70B2C">
        <w:rPr>
          <w:rFonts w:eastAsia="DengXian" w:hint="eastAsia"/>
          <w:lang w:eastAsia="zh-CN"/>
        </w:rPr>
        <w:t>B</w:t>
      </w:r>
      <w:r w:rsidR="001D045E" w:rsidRPr="00F70B2C">
        <w:rPr>
          <w:rFonts w:eastAsia="DengXian" w:hint="eastAsia"/>
          <w:lang w:eastAsia="zh-CN"/>
        </w:rPr>
        <w:t xml:space="preserve">ased on </w:t>
      </w:r>
      <w:hyperlink r:id="rId8" w:history="1">
        <w:r w:rsidR="003B6984" w:rsidRPr="00F70B2C">
          <w:rPr>
            <w:rStyle w:val="aa"/>
            <w:rFonts w:eastAsia="DengXian" w:hint="eastAsia"/>
            <w:lang w:eastAsia="zh-CN"/>
          </w:rPr>
          <w:t>S2-2507748</w:t>
        </w:r>
      </w:hyperlink>
      <w:r w:rsidRPr="00F70B2C">
        <w:rPr>
          <w:rFonts w:eastAsia="DengXian" w:hint="eastAsia"/>
          <w:lang w:eastAsia="zh-CN"/>
        </w:rPr>
        <w:t xml:space="preserve"> which has been discussed in SA2#170 meeting, the interim agreements for KI#2 </w:t>
      </w:r>
      <w:r w:rsidRPr="00F70B2C">
        <w:rPr>
          <w:rFonts w:eastAsia="DengXian"/>
          <w:lang w:eastAsia="zh-CN"/>
        </w:rPr>
        <w:t>“</w:t>
      </w:r>
      <w:r w:rsidRPr="00F70B2C">
        <w:t>Support of service adjustments for the UE</w:t>
      </w:r>
      <w:r w:rsidRPr="00F70B2C">
        <w:rPr>
          <w:rFonts w:eastAsia="DengXian"/>
          <w:lang w:eastAsia="zh-CN"/>
        </w:rPr>
        <w:t>”</w:t>
      </w:r>
      <w:r w:rsidRPr="00F70B2C">
        <w:rPr>
          <w:rFonts w:eastAsia="DengXian" w:hint="eastAsia"/>
          <w:lang w:eastAsia="zh-CN"/>
        </w:rPr>
        <w:t xml:space="preserve"> is proposed.</w:t>
      </w:r>
    </w:p>
    <w:p w14:paraId="118BF2CB" w14:textId="0AB10A8E" w:rsidR="006F6D34" w:rsidRPr="00F70B2C" w:rsidRDefault="006F6D34" w:rsidP="00CB60E8">
      <w:pPr>
        <w:rPr>
          <w:rFonts w:eastAsia="DengXian"/>
          <w:lang w:eastAsia="zh-CN"/>
        </w:rPr>
      </w:pPr>
      <w:r w:rsidRPr="00F70B2C">
        <w:rPr>
          <w:rFonts w:eastAsia="DengXian" w:hint="eastAsia"/>
          <w:lang w:eastAsia="zh-CN"/>
        </w:rPr>
        <w:t xml:space="preserve">The main change on top of </w:t>
      </w:r>
      <w:hyperlink r:id="rId9" w:history="1">
        <w:r w:rsidRPr="00F70B2C">
          <w:rPr>
            <w:rStyle w:val="aa"/>
            <w:rFonts w:eastAsia="DengXian" w:hint="eastAsia"/>
            <w:lang w:eastAsia="zh-CN"/>
          </w:rPr>
          <w:t>S2-2507748</w:t>
        </w:r>
      </w:hyperlink>
      <w:r w:rsidRPr="00F70B2C">
        <w:rPr>
          <w:rFonts w:eastAsia="DengXian" w:hint="eastAsia"/>
          <w:lang w:eastAsia="zh-CN"/>
        </w:rPr>
        <w:t xml:space="preserve"> </w:t>
      </w:r>
      <w:r w:rsidR="00F62552" w:rsidRPr="00F70B2C">
        <w:rPr>
          <w:rFonts w:eastAsia="DengXian" w:hint="eastAsia"/>
          <w:lang w:eastAsia="zh-CN"/>
        </w:rPr>
        <w:t>is</w:t>
      </w:r>
      <w:r w:rsidRPr="00F70B2C">
        <w:rPr>
          <w:rFonts w:eastAsia="DengXian" w:hint="eastAsia"/>
          <w:lang w:eastAsia="zh-CN"/>
        </w:rPr>
        <w:t xml:space="preserve"> adding to the Agreed Principles that the PCF subscribes to </w:t>
      </w:r>
      <w:r w:rsidRPr="00F70B2C">
        <w:rPr>
          <w:rFonts w:eastAsia="DengXian"/>
          <w:lang w:eastAsia="zh-CN"/>
        </w:rPr>
        <w:t>energy related information</w:t>
      </w:r>
      <w:r w:rsidRPr="00F70B2C">
        <w:rPr>
          <w:rFonts w:eastAsia="DengXian" w:hint="eastAsia"/>
          <w:lang w:eastAsia="zh-CN"/>
        </w:rPr>
        <w:t xml:space="preserve"> (i.e. </w:t>
      </w:r>
      <w:r w:rsidRPr="00F70B2C">
        <w:rPr>
          <w:rFonts w:hint="eastAsia"/>
          <w:lang w:eastAsia="zh-CN"/>
        </w:rPr>
        <w:t xml:space="preserve">Energy Consumption information </w:t>
      </w:r>
      <w:r w:rsidRPr="00F70B2C">
        <w:t>at UE, S-NSSAI,</w:t>
      </w:r>
      <w:r w:rsidRPr="00F70B2C">
        <w:rPr>
          <w:rFonts w:hint="eastAsia"/>
          <w:lang w:eastAsia="zh-CN"/>
        </w:rPr>
        <w:t xml:space="preserve"> </w:t>
      </w:r>
      <w:r w:rsidRPr="00F70B2C">
        <w:t>PDU Session and Service Data Flow granularity</w:t>
      </w:r>
      <w:r w:rsidRPr="00F70B2C">
        <w:rPr>
          <w:rFonts w:eastAsia="DengXian" w:hint="eastAsia"/>
          <w:lang w:eastAsia="zh-CN"/>
        </w:rPr>
        <w:t>)</w:t>
      </w:r>
      <w:r w:rsidRPr="00F70B2C">
        <w:rPr>
          <w:rFonts w:eastAsia="DengXian"/>
          <w:lang w:eastAsia="zh-CN"/>
        </w:rPr>
        <w:t xml:space="preserve"> from the EIF</w:t>
      </w:r>
      <w:r w:rsidRPr="00F70B2C">
        <w:rPr>
          <w:rFonts w:eastAsia="DengXian" w:hint="eastAsia"/>
          <w:lang w:eastAsia="zh-CN"/>
        </w:rPr>
        <w:t xml:space="preserve"> </w:t>
      </w:r>
      <w:r w:rsidR="00F04767" w:rsidRPr="00F70B2C">
        <w:rPr>
          <w:rFonts w:eastAsia="DengXian" w:hint="eastAsia"/>
          <w:lang w:eastAsia="zh-CN"/>
        </w:rPr>
        <w:t xml:space="preserve">and taking this </w:t>
      </w:r>
      <w:r w:rsidR="00F04767" w:rsidRPr="00F70B2C">
        <w:rPr>
          <w:rFonts w:eastAsia="DengXian"/>
          <w:lang w:eastAsia="zh-CN"/>
        </w:rPr>
        <w:t>energy related information</w:t>
      </w:r>
      <w:r w:rsidR="00F04767" w:rsidRPr="00F70B2C">
        <w:rPr>
          <w:rFonts w:eastAsia="DengXian" w:hint="eastAsia"/>
          <w:lang w:eastAsia="zh-CN"/>
        </w:rPr>
        <w:t xml:space="preserve"> into account for making policy decisions.</w:t>
      </w:r>
      <w:r w:rsidR="000D1ED7" w:rsidRPr="00F70B2C">
        <w:rPr>
          <w:rFonts w:eastAsia="DengXian" w:hint="eastAsia"/>
          <w:lang w:eastAsia="zh-CN"/>
        </w:rPr>
        <w:t xml:space="preserve"> </w:t>
      </w:r>
      <w:r w:rsidR="00F62552" w:rsidRPr="00F70B2C">
        <w:rPr>
          <w:rFonts w:eastAsia="DengXian" w:hint="eastAsia"/>
          <w:lang w:eastAsia="zh-CN"/>
        </w:rPr>
        <w:t>This enables that</w:t>
      </w:r>
      <w:r w:rsidR="009A53E0" w:rsidRPr="00F70B2C">
        <w:rPr>
          <w:rFonts w:eastAsia="DengXian" w:hint="eastAsia"/>
          <w:lang w:eastAsia="zh-CN"/>
        </w:rPr>
        <w:t xml:space="preserve">, the knowledge of </w:t>
      </w:r>
      <w:r w:rsidR="009A53E0" w:rsidRPr="00F70B2C">
        <w:rPr>
          <w:rFonts w:eastAsia="DengXian"/>
          <w:lang w:eastAsia="zh-CN"/>
        </w:rPr>
        <w:t>energy related information</w:t>
      </w:r>
      <w:r w:rsidR="009A53E0" w:rsidRPr="00F70B2C">
        <w:rPr>
          <w:rFonts w:eastAsia="DengXian" w:hint="eastAsia"/>
          <w:lang w:eastAsia="zh-CN"/>
        </w:rPr>
        <w:t xml:space="preserve"> (i.e. </w:t>
      </w:r>
      <w:r w:rsidR="009A53E0" w:rsidRPr="00F70B2C">
        <w:rPr>
          <w:rFonts w:hint="eastAsia"/>
          <w:lang w:eastAsia="zh-CN"/>
        </w:rPr>
        <w:t xml:space="preserve">Energy Consumption information </w:t>
      </w:r>
      <w:r w:rsidR="009A53E0" w:rsidRPr="00F70B2C">
        <w:t>at UE, S-NSSAI,</w:t>
      </w:r>
      <w:r w:rsidR="009A53E0" w:rsidRPr="00F70B2C">
        <w:rPr>
          <w:rFonts w:hint="eastAsia"/>
          <w:lang w:eastAsia="zh-CN"/>
        </w:rPr>
        <w:t xml:space="preserve"> </w:t>
      </w:r>
      <w:r w:rsidR="009A53E0" w:rsidRPr="00F70B2C">
        <w:t>PDU Session and Service Data Flow granularity</w:t>
      </w:r>
      <w:r w:rsidR="009A53E0" w:rsidRPr="00F70B2C">
        <w:rPr>
          <w:rFonts w:eastAsia="DengXian" w:hint="eastAsia"/>
          <w:lang w:eastAsia="zh-CN"/>
        </w:rPr>
        <w:t>)</w:t>
      </w:r>
      <w:r w:rsidR="00F62552" w:rsidRPr="00F70B2C">
        <w:rPr>
          <w:rFonts w:eastAsia="DengXian" w:hint="eastAsia"/>
          <w:lang w:eastAsia="zh-CN"/>
        </w:rPr>
        <w:t xml:space="preserve"> in the EIF</w:t>
      </w:r>
      <w:r w:rsidR="009A53E0" w:rsidRPr="00F70B2C">
        <w:rPr>
          <w:rFonts w:eastAsia="DengXian" w:hint="eastAsia"/>
          <w:lang w:eastAsia="zh-CN"/>
        </w:rPr>
        <w:t xml:space="preserve"> </w:t>
      </w:r>
      <w:r w:rsidR="00F00851" w:rsidRPr="00F70B2C">
        <w:rPr>
          <w:rFonts w:eastAsia="DengXian" w:hint="eastAsia"/>
          <w:lang w:eastAsia="zh-CN"/>
        </w:rPr>
        <w:t>can be</w:t>
      </w:r>
      <w:r w:rsidR="009A53E0" w:rsidRPr="00F70B2C">
        <w:rPr>
          <w:rFonts w:eastAsia="DengXian" w:hint="eastAsia"/>
          <w:lang w:eastAsia="zh-CN"/>
        </w:rPr>
        <w:t xml:space="preserve"> </w:t>
      </w:r>
      <w:r w:rsidR="00B16A22" w:rsidRPr="00F70B2C">
        <w:rPr>
          <w:rFonts w:eastAsia="DengXian" w:hint="eastAsia"/>
          <w:lang w:eastAsia="zh-CN"/>
        </w:rPr>
        <w:t>utilized by the PCF</w:t>
      </w:r>
      <w:r w:rsidR="00F62552" w:rsidRPr="00F70B2C">
        <w:rPr>
          <w:rFonts w:eastAsia="DengXian" w:hint="eastAsia"/>
          <w:lang w:eastAsia="zh-CN"/>
        </w:rPr>
        <w:t xml:space="preserve"> for </w:t>
      </w:r>
      <w:r w:rsidR="00F00851" w:rsidRPr="00F70B2C">
        <w:rPr>
          <w:rFonts w:eastAsia="DengXian" w:hint="eastAsia"/>
          <w:lang w:eastAsia="zh-CN"/>
        </w:rPr>
        <w:t xml:space="preserve">more resilient and accurate </w:t>
      </w:r>
      <w:r w:rsidR="00F62552" w:rsidRPr="00F70B2C">
        <w:rPr>
          <w:rFonts w:eastAsia="DengXian" w:hint="eastAsia"/>
          <w:lang w:eastAsia="zh-CN"/>
        </w:rPr>
        <w:t xml:space="preserve">policy control </w:t>
      </w:r>
      <w:r w:rsidR="000D1ED7" w:rsidRPr="00F70B2C">
        <w:rPr>
          <w:rFonts w:eastAsia="DengXian" w:hint="eastAsia"/>
          <w:lang w:eastAsia="zh-CN"/>
        </w:rPr>
        <w:t xml:space="preserve">(e.g. SM policy control </w:t>
      </w:r>
      <w:r w:rsidR="00752543" w:rsidRPr="00F70B2C">
        <w:rPr>
          <w:rFonts w:eastAsia="DengXian" w:hint="eastAsia"/>
          <w:lang w:eastAsia="zh-CN"/>
        </w:rPr>
        <w:t xml:space="preserve">per specific PDU Sessions, </w:t>
      </w:r>
      <w:r w:rsidR="000D1ED7" w:rsidRPr="00F70B2C">
        <w:rPr>
          <w:rFonts w:eastAsia="DengXian" w:hint="eastAsia"/>
          <w:lang w:eastAsia="zh-CN"/>
        </w:rPr>
        <w:t>PDTQ policy negotiation</w:t>
      </w:r>
      <w:r w:rsidR="00752543" w:rsidRPr="00F70B2C">
        <w:rPr>
          <w:rFonts w:eastAsia="DengXian" w:hint="eastAsia"/>
          <w:lang w:eastAsia="zh-CN"/>
        </w:rPr>
        <w:t xml:space="preserve"> per specific services</w:t>
      </w:r>
      <w:r w:rsidR="000D1ED7" w:rsidRPr="00F70B2C">
        <w:rPr>
          <w:rFonts w:eastAsia="DengXian" w:hint="eastAsia"/>
          <w:lang w:eastAsia="zh-CN"/>
        </w:rPr>
        <w:t xml:space="preserve">) </w:t>
      </w:r>
      <w:r w:rsidR="00F62552" w:rsidRPr="00F70B2C">
        <w:rPr>
          <w:rFonts w:eastAsia="DengXian" w:hint="eastAsia"/>
          <w:lang w:eastAsia="zh-CN"/>
        </w:rPr>
        <w:t xml:space="preserve">according to the </w:t>
      </w:r>
      <w:r w:rsidR="00AD76FA" w:rsidRPr="00F70B2C">
        <w:rPr>
          <w:rFonts w:eastAsia="DengXian" w:hint="eastAsia"/>
          <w:lang w:eastAsia="zh-CN"/>
        </w:rPr>
        <w:t>latest</w:t>
      </w:r>
      <w:r w:rsidR="00F62552" w:rsidRPr="00F70B2C">
        <w:rPr>
          <w:rFonts w:eastAsia="DengXian" w:hint="eastAsia"/>
          <w:lang w:eastAsia="zh-CN"/>
        </w:rPr>
        <w:t xml:space="preserve"> network and </w:t>
      </w:r>
      <w:r w:rsidR="000D1ED7" w:rsidRPr="00F70B2C">
        <w:rPr>
          <w:rFonts w:eastAsia="DengXian" w:hint="eastAsia"/>
          <w:lang w:eastAsia="zh-CN"/>
        </w:rPr>
        <w:t>service</w:t>
      </w:r>
      <w:r w:rsidR="00F62552" w:rsidRPr="00F70B2C">
        <w:rPr>
          <w:rFonts w:eastAsia="DengXian" w:hint="eastAsia"/>
          <w:lang w:eastAsia="zh-CN"/>
        </w:rPr>
        <w:t xml:space="preserve"> status</w:t>
      </w:r>
      <w:r w:rsidR="000D1ED7" w:rsidRPr="00F70B2C">
        <w:rPr>
          <w:rFonts w:eastAsia="DengXian" w:hint="eastAsia"/>
          <w:lang w:eastAsia="zh-CN"/>
        </w:rPr>
        <w:t>.</w:t>
      </w:r>
    </w:p>
    <w:p w14:paraId="513599CB" w14:textId="49337353" w:rsidR="00B34BC0" w:rsidRPr="00F70B2C" w:rsidRDefault="00B34BC0" w:rsidP="00CB60E8">
      <w:pPr>
        <w:rPr>
          <w:rFonts w:eastAsia="DengXian"/>
          <w:lang w:eastAsia="zh-CN"/>
        </w:rPr>
      </w:pPr>
      <w:r w:rsidRPr="00F70B2C">
        <w:rPr>
          <w:rFonts w:eastAsia="DengXian" w:hint="eastAsia"/>
          <w:lang w:eastAsia="zh-CN"/>
        </w:rPr>
        <w:t xml:space="preserve">The contribution is further revised to take into account the following </w:t>
      </w:r>
      <w:r w:rsidR="00942691" w:rsidRPr="00F70B2C">
        <w:rPr>
          <w:rFonts w:eastAsia="DengXian" w:hint="eastAsia"/>
          <w:lang w:eastAsia="zh-CN"/>
        </w:rPr>
        <w:t>inputs for</w:t>
      </w:r>
      <w:r w:rsidRPr="00F70B2C">
        <w:rPr>
          <w:rFonts w:eastAsia="DengXian" w:hint="eastAsia"/>
          <w:lang w:eastAsia="zh-CN"/>
        </w:rPr>
        <w:t xml:space="preserve"> interim agreements </w:t>
      </w:r>
      <w:r w:rsidR="00942691" w:rsidRPr="00F70B2C">
        <w:rPr>
          <w:rFonts w:eastAsia="DengXian" w:hint="eastAsia"/>
          <w:lang w:eastAsia="zh-CN"/>
        </w:rPr>
        <w:t>of</w:t>
      </w:r>
      <w:r w:rsidRPr="00F70B2C">
        <w:rPr>
          <w:rFonts w:eastAsia="DengXian" w:hint="eastAsia"/>
          <w:lang w:eastAsia="zh-CN"/>
        </w:rPr>
        <w:t xml:space="preserve"> KI#2:</w:t>
      </w:r>
    </w:p>
    <w:tbl>
      <w:tblPr>
        <w:tblpPr w:leftFromText="141" w:rightFromText="141" w:vertAnchor="text" w:tblpY="1"/>
        <w:tblOverlap w:val="never"/>
        <w:tblW w:w="65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3691"/>
        <w:gridCol w:w="1846"/>
      </w:tblGrid>
      <w:tr w:rsidR="00690E17" w:rsidRPr="00F70B2C" w14:paraId="01DC8C42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8FB464A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0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S2-2508368</w:t>
              </w:r>
            </w:hyperlink>
          </w:p>
          <w:p w14:paraId="4AC44BB1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EC709B6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  <w:r w:rsidRPr="00F70B2C">
              <w:rPr>
                <w:rFonts w:eastAsia="Times New Roman" w:cs="Arial"/>
                <w:color w:val="000000"/>
                <w:sz w:val="16"/>
                <w:szCs w:val="16"/>
              </w:rPr>
              <w:t>KI#2: proposed agreement of principles.</w:t>
            </w: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4CC6303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  <w:r w:rsidRPr="00F70B2C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tr w:rsidR="00690E17" w:rsidRPr="00F70B2C" w14:paraId="72889CB2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9C48082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1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S2-2508428</w:t>
              </w:r>
            </w:hyperlink>
          </w:p>
          <w:p w14:paraId="5282BAC3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B409F7A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TR 23.700-67: Agreement for KI#2.</w:t>
            </w:r>
          </w:p>
          <w:p w14:paraId="6932CB02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CA2F4B3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Qualcomm Incorporated</w:t>
            </w:r>
          </w:p>
          <w:p w14:paraId="72926339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F70B2C" w14:paraId="20056DF0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8ECEA0E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2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S2-2508492</w:t>
              </w:r>
            </w:hyperlink>
          </w:p>
          <w:p w14:paraId="03DBDFA6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38032A5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KI#2: proposal for agreed principles.</w:t>
            </w:r>
          </w:p>
          <w:p w14:paraId="3823B264" w14:textId="77777777" w:rsidR="00690E17" w:rsidRPr="00F70B2C" w:rsidRDefault="00690E17" w:rsidP="00147BD9">
            <w:pPr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C7F86FC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Vivo</w:t>
            </w:r>
          </w:p>
          <w:p w14:paraId="536A5786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F70B2C" w14:paraId="7734A42D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0B420EF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3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S2-2508614</w:t>
              </w:r>
            </w:hyperlink>
          </w:p>
          <w:p w14:paraId="09605109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9D82228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Agreed principle of KI#2.</w:t>
            </w:r>
          </w:p>
          <w:p w14:paraId="53A32BED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D9034E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China Mobile</w:t>
            </w:r>
          </w:p>
          <w:p w14:paraId="6160A9DD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F70B2C" w14:paraId="4E27C598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4766DF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4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S2-2508767</w:t>
              </w:r>
            </w:hyperlink>
          </w:p>
          <w:p w14:paraId="274251E1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2011739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Interim principle for KI#2.</w:t>
            </w:r>
          </w:p>
          <w:p w14:paraId="3EE4B8E1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7955B0A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China Telecom</w:t>
            </w:r>
          </w:p>
          <w:p w14:paraId="67D27D86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F70B2C" w14:paraId="72796103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665F18C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5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S2-2508823</w:t>
              </w:r>
            </w:hyperlink>
          </w:p>
          <w:p w14:paraId="3FF08990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9911DD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Key issue#2, the analysis and interim agreement.</w:t>
            </w:r>
          </w:p>
          <w:p w14:paraId="2C4EF758" w14:textId="77777777" w:rsidR="00690E17" w:rsidRPr="00F70B2C" w:rsidRDefault="00690E17" w:rsidP="00147BD9">
            <w:pPr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C73BD50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ZTE</w:t>
            </w:r>
          </w:p>
          <w:p w14:paraId="2F3297CE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F70B2C" w14:paraId="71A4BD3D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9956ED3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6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S2-2508842</w:t>
              </w:r>
            </w:hyperlink>
          </w:p>
          <w:p w14:paraId="04C97637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9FD18F3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KI#2: Energy saving service principle proposal.</w:t>
            </w:r>
          </w:p>
          <w:p w14:paraId="1DB2DC93" w14:textId="77777777" w:rsidR="00690E17" w:rsidRPr="00F70B2C" w:rsidRDefault="00690E17" w:rsidP="00147BD9">
            <w:pPr>
              <w:ind w:firstLine="420"/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1C4B304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NEC</w:t>
            </w:r>
          </w:p>
          <w:p w14:paraId="22148276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F70B2C" w14:paraId="6EE8FD21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8ADB20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7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S2-2508892</w:t>
              </w:r>
            </w:hyperlink>
          </w:p>
          <w:p w14:paraId="0B051752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635B0C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KI#2 interim agreements.</w:t>
            </w:r>
          </w:p>
          <w:p w14:paraId="17A8C250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0334091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Ericsson</w:t>
            </w:r>
          </w:p>
          <w:p w14:paraId="0940DBC9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F70B2C" w14:paraId="63553BA3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4C9BDB8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8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S2-2509002</w:t>
              </w:r>
            </w:hyperlink>
          </w:p>
          <w:p w14:paraId="7A8027AA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AFDA71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Interim agreements for KI#2.</w:t>
            </w:r>
          </w:p>
          <w:p w14:paraId="495C0E39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B9A6D22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proofErr w:type="spellStart"/>
            <w:r w:rsidRPr="00F70B2C">
              <w:rPr>
                <w:rFonts w:cs="Arial"/>
                <w:sz w:val="16"/>
                <w:szCs w:val="16"/>
              </w:rPr>
              <w:t>MediaTek</w:t>
            </w:r>
            <w:proofErr w:type="spellEnd"/>
            <w:r w:rsidRPr="00F70B2C">
              <w:rPr>
                <w:rFonts w:cs="Arial"/>
                <w:sz w:val="16"/>
                <w:szCs w:val="16"/>
              </w:rPr>
              <w:t xml:space="preserve"> Inc.</w:t>
            </w:r>
          </w:p>
          <w:p w14:paraId="1E5995AF" w14:textId="77777777" w:rsidR="00690E17" w:rsidRPr="00F70B2C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F70B2C" w14:paraId="54CE2F18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26408D0" w14:textId="77777777" w:rsidR="00690E17" w:rsidRPr="00F70B2C" w:rsidRDefault="00965C7B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9" w:history="1">
              <w:r w:rsidR="00690E17" w:rsidRPr="00F70B2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S2-2509090</w:t>
              </w:r>
            </w:hyperlink>
          </w:p>
          <w:p w14:paraId="02B2FEDD" w14:textId="77777777" w:rsidR="00690E17" w:rsidRPr="00F70B2C" w:rsidRDefault="00690E17" w:rsidP="00147BD9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7E6CDC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KI#2 conclusion principles.</w:t>
            </w:r>
          </w:p>
          <w:p w14:paraId="66230E0F" w14:textId="77777777" w:rsidR="00690E17" w:rsidRPr="00F70B2C" w:rsidRDefault="00690E17" w:rsidP="00147B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DF42FE" w14:textId="77777777" w:rsidR="00690E17" w:rsidRPr="00F70B2C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F70B2C">
              <w:rPr>
                <w:rFonts w:cs="Arial"/>
                <w:sz w:val="16"/>
                <w:szCs w:val="16"/>
              </w:rPr>
              <w:t>Apple</w:t>
            </w:r>
          </w:p>
          <w:p w14:paraId="3519F98B" w14:textId="77777777" w:rsidR="00690E17" w:rsidRPr="00F70B2C" w:rsidRDefault="00690E17" w:rsidP="00147BD9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742E931A" w14:textId="77777777" w:rsidR="00B34BC0" w:rsidRPr="00F70B2C" w:rsidRDefault="00B34BC0" w:rsidP="00CB60E8">
      <w:pPr>
        <w:rPr>
          <w:rFonts w:eastAsia="DengXian"/>
          <w:lang w:eastAsia="zh-CN"/>
        </w:rPr>
      </w:pPr>
    </w:p>
    <w:p w14:paraId="249B666F" w14:textId="77777777" w:rsidR="00B34BC0" w:rsidRPr="00F70B2C" w:rsidRDefault="00B34BC0" w:rsidP="00CB60E8">
      <w:pPr>
        <w:rPr>
          <w:rFonts w:eastAsia="DengXian"/>
          <w:lang w:eastAsia="zh-CN"/>
        </w:rPr>
      </w:pPr>
    </w:p>
    <w:p w14:paraId="0235EC4D" w14:textId="77777777" w:rsidR="00690E17" w:rsidRPr="00F70B2C" w:rsidRDefault="00690E17" w:rsidP="00CD2478">
      <w:pPr>
        <w:pStyle w:val="CRCoverPage"/>
        <w:rPr>
          <w:b/>
          <w:noProof/>
          <w:lang w:val="en-US" w:eastAsia="zh-CN"/>
        </w:rPr>
      </w:pPr>
    </w:p>
    <w:p w14:paraId="359EBC5E" w14:textId="77777777" w:rsidR="00B87396" w:rsidRPr="00F70B2C" w:rsidRDefault="00B87396" w:rsidP="00CD2478">
      <w:pPr>
        <w:pStyle w:val="CRCoverPage"/>
        <w:rPr>
          <w:b/>
          <w:noProof/>
          <w:lang w:val="en-US" w:eastAsia="zh-CN"/>
        </w:rPr>
      </w:pPr>
    </w:p>
    <w:p w14:paraId="70F29830" w14:textId="77777777" w:rsidR="00CD2478" w:rsidRPr="00F70B2C" w:rsidRDefault="00CD2478" w:rsidP="00CD2478">
      <w:pPr>
        <w:pStyle w:val="CRCoverPage"/>
        <w:rPr>
          <w:b/>
          <w:noProof/>
          <w:lang w:val="fr-FR"/>
        </w:rPr>
      </w:pPr>
      <w:r w:rsidRPr="00F70B2C">
        <w:rPr>
          <w:b/>
          <w:noProof/>
          <w:lang w:val="en-US"/>
        </w:rPr>
        <w:t xml:space="preserve">2. </w:t>
      </w:r>
      <w:r w:rsidRPr="00F70B2C">
        <w:rPr>
          <w:b/>
          <w:noProof/>
          <w:lang w:val="fr-FR"/>
        </w:rPr>
        <w:t>Proposal</w:t>
      </w:r>
    </w:p>
    <w:p w14:paraId="25C56E36" w14:textId="77777777" w:rsidR="006A00A9" w:rsidRPr="00F70B2C" w:rsidRDefault="006A00A9" w:rsidP="006A00A9">
      <w:pPr>
        <w:rPr>
          <w:noProof/>
          <w:lang w:val="en-US" w:eastAsia="zh-CN"/>
        </w:rPr>
      </w:pPr>
      <w:r w:rsidRPr="00F70B2C">
        <w:rPr>
          <w:noProof/>
          <w:lang w:val="en-US"/>
        </w:rPr>
        <w:t>It is proposed to agree the following changes to 3GPP T</w:t>
      </w:r>
      <w:r w:rsidRPr="00F70B2C">
        <w:rPr>
          <w:rFonts w:hint="eastAsia"/>
          <w:noProof/>
          <w:lang w:val="en-US"/>
        </w:rPr>
        <w:t>R</w:t>
      </w:r>
      <w:r w:rsidRPr="00F70B2C">
        <w:rPr>
          <w:noProof/>
          <w:lang w:val="en-US"/>
        </w:rPr>
        <w:t xml:space="preserve"> 23.700-</w:t>
      </w:r>
      <w:r w:rsidR="006E1FAD" w:rsidRPr="00F70B2C">
        <w:rPr>
          <w:rFonts w:hint="eastAsia"/>
          <w:noProof/>
          <w:lang w:val="en-US" w:eastAsia="zh-CN"/>
        </w:rPr>
        <w:t>6</w:t>
      </w:r>
      <w:r w:rsidR="009D1E74" w:rsidRPr="00F70B2C">
        <w:rPr>
          <w:rFonts w:hint="eastAsia"/>
          <w:noProof/>
          <w:lang w:val="en-US" w:eastAsia="zh-CN"/>
        </w:rPr>
        <w:t>7</w:t>
      </w:r>
      <w:r w:rsidR="006E1FAD" w:rsidRPr="00F70B2C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F70B2C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F70B2C" w:rsidRDefault="00D126F5" w:rsidP="008E259A">
      <w:pPr>
        <w:rPr>
          <w:lang w:val="fr-FR" w:eastAsia="zh-CN"/>
        </w:rPr>
      </w:pPr>
    </w:p>
    <w:p w14:paraId="58EB882C" w14:textId="3BCE6448" w:rsidR="0070073D" w:rsidRPr="00F70B2C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70B2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F70B2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F70B2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F70B2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993CAF" w:rsidRPr="00F70B2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(all new text) </w:t>
      </w:r>
      <w:r w:rsidRPr="00F70B2C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5ED3DB18" w14:textId="6F8E1310" w:rsidR="00132D10" w:rsidRPr="00F70B2C" w:rsidRDefault="00132D10" w:rsidP="00132D10">
      <w:pPr>
        <w:pStyle w:val="3"/>
        <w:rPr>
          <w:lang w:eastAsia="zh-CN"/>
        </w:rPr>
      </w:pPr>
      <w:bookmarkStart w:id="3" w:name="startOfAnnexes"/>
      <w:bookmarkStart w:id="4" w:name="_Toc199233757"/>
      <w:bookmarkStart w:id="5" w:name="_Toc199872520"/>
      <w:bookmarkEnd w:id="3"/>
      <w:r w:rsidRPr="00F70B2C">
        <w:rPr>
          <w:rFonts w:hint="eastAsia"/>
          <w:lang w:eastAsia="zh-CN"/>
        </w:rPr>
        <w:t>7</w:t>
      </w:r>
      <w:r w:rsidRPr="00F70B2C">
        <w:rPr>
          <w:lang w:eastAsia="zh-CN"/>
        </w:rPr>
        <w:t>.1.</w:t>
      </w:r>
      <w:r w:rsidR="00985BA3" w:rsidRPr="00F70B2C">
        <w:rPr>
          <w:rFonts w:hint="eastAsia"/>
          <w:lang w:eastAsia="zh-CN"/>
        </w:rPr>
        <w:t>2</w:t>
      </w:r>
      <w:r w:rsidRPr="00F70B2C">
        <w:rPr>
          <w:lang w:eastAsia="zh-CN"/>
        </w:rPr>
        <w:tab/>
        <w:t>Agreed Principles for KI#</w:t>
      </w:r>
      <w:bookmarkEnd w:id="4"/>
      <w:bookmarkEnd w:id="5"/>
      <w:r w:rsidR="009A4524" w:rsidRPr="00F70B2C">
        <w:rPr>
          <w:rFonts w:hint="eastAsia"/>
          <w:lang w:eastAsia="zh-CN"/>
        </w:rPr>
        <w:t>2</w:t>
      </w:r>
    </w:p>
    <w:p w14:paraId="00892321" w14:textId="5E831976" w:rsidR="00132D10" w:rsidRPr="00F70B2C" w:rsidRDefault="00132D10" w:rsidP="00132D10">
      <w:pPr>
        <w:pStyle w:val="EditorsNote"/>
      </w:pPr>
      <w:r w:rsidRPr="00F70B2C">
        <w:t>Editor's note:</w:t>
      </w:r>
      <w:r w:rsidRPr="00F70B2C">
        <w:tab/>
        <w:t>This clause will include the principles that are agreed as work progresses for the specific KI#</w:t>
      </w:r>
      <w:r w:rsidR="0067345C" w:rsidRPr="00F70B2C">
        <w:rPr>
          <w:rFonts w:hint="eastAsia"/>
          <w:lang w:eastAsia="zh-CN"/>
        </w:rPr>
        <w:t>2</w:t>
      </w:r>
      <w:r w:rsidRPr="00F70B2C">
        <w:t>. This may be populated directly or e.g. also when a topic in clause 7.2.</w:t>
      </w:r>
      <w:r w:rsidR="0067345C" w:rsidRPr="00F70B2C">
        <w:rPr>
          <w:rFonts w:hint="eastAsia"/>
          <w:lang w:eastAsia="zh-CN"/>
        </w:rPr>
        <w:t>2</w:t>
      </w:r>
      <w:r w:rsidR="0067345C" w:rsidRPr="00F70B2C">
        <w:t xml:space="preserve"> </w:t>
      </w:r>
      <w:r w:rsidRPr="00F70B2C">
        <w:t>gets resolved and a principle is agreed.</w:t>
      </w:r>
    </w:p>
    <w:p w14:paraId="281562AF" w14:textId="77777777" w:rsidR="00CA52F4" w:rsidRPr="00F70B2C" w:rsidRDefault="00CA52F4" w:rsidP="00CA52F4">
      <w:r w:rsidRPr="00F70B2C">
        <w:t xml:space="preserve">The </w:t>
      </w:r>
      <w:r w:rsidRPr="00F70B2C">
        <w:rPr>
          <w:rFonts w:hint="eastAsia"/>
          <w:lang w:eastAsia="zh-CN"/>
        </w:rPr>
        <w:t xml:space="preserve">interim agreements on </w:t>
      </w:r>
      <w:r w:rsidRPr="00F70B2C">
        <w:t>prin</w:t>
      </w:r>
      <w:r w:rsidRPr="00F70B2C">
        <w:rPr>
          <w:rFonts w:hint="eastAsia"/>
          <w:lang w:eastAsia="zh-CN"/>
        </w:rPr>
        <w:t>ciples for KI#</w:t>
      </w:r>
      <w:r w:rsidR="00457AA9" w:rsidRPr="00F70B2C">
        <w:rPr>
          <w:rFonts w:hint="eastAsia"/>
          <w:lang w:eastAsia="zh-CN"/>
        </w:rPr>
        <w:t>2</w:t>
      </w:r>
      <w:r w:rsidRPr="00F70B2C">
        <w:rPr>
          <w:rFonts w:hint="eastAsia"/>
          <w:lang w:eastAsia="zh-CN"/>
        </w:rPr>
        <w:t xml:space="preserve"> are as follows</w:t>
      </w:r>
      <w:r w:rsidRPr="00F70B2C">
        <w:t>:</w:t>
      </w:r>
    </w:p>
    <w:p w14:paraId="236DDEBA" w14:textId="7639C630" w:rsidR="00AA4E4B" w:rsidRPr="00F70B2C" w:rsidRDefault="00AA4E4B" w:rsidP="00147BD9">
      <w:pPr>
        <w:pStyle w:val="B1"/>
        <w:rPr>
          <w:lang w:eastAsia="zh-CN"/>
        </w:rPr>
      </w:pPr>
      <w:r w:rsidRPr="00F70B2C">
        <w:rPr>
          <w:rFonts w:hint="eastAsia"/>
          <w:lang w:eastAsia="zh-CN"/>
        </w:rPr>
        <w:t>-</w:t>
      </w:r>
      <w:r w:rsidRPr="00F70B2C">
        <w:rPr>
          <w:rFonts w:hint="eastAsia"/>
          <w:lang w:eastAsia="zh-CN"/>
        </w:rPr>
        <w:tab/>
        <w:t xml:space="preserve">The PCF may subscribe to notifications of </w:t>
      </w:r>
      <w:r w:rsidRPr="00F70B2C">
        <w:rPr>
          <w:lang w:eastAsia="zh-CN"/>
        </w:rPr>
        <w:t>energy</w:t>
      </w:r>
      <w:r w:rsidRPr="00F70B2C">
        <w:rPr>
          <w:rFonts w:hint="eastAsia"/>
          <w:lang w:eastAsia="zh-CN"/>
        </w:rPr>
        <w:t xml:space="preserve"> related information from the EIF</w:t>
      </w:r>
      <w:r w:rsidR="00C96695" w:rsidRPr="00F70B2C">
        <w:rPr>
          <w:rFonts w:hint="eastAsia"/>
          <w:lang w:eastAsia="zh-CN"/>
        </w:rPr>
        <w:t xml:space="preserve"> </w:t>
      </w:r>
      <w:r w:rsidR="00C96695" w:rsidRPr="00C66D3D">
        <w:rPr>
          <w:rFonts w:hint="eastAsia"/>
          <w:highlight w:val="green"/>
          <w:lang w:eastAsia="zh-CN"/>
        </w:rPr>
        <w:t>and OAM</w:t>
      </w:r>
      <w:r w:rsidR="001F5F84" w:rsidRPr="00F70B2C">
        <w:rPr>
          <w:rFonts w:hint="eastAsia"/>
          <w:lang w:eastAsia="zh-CN"/>
        </w:rPr>
        <w:t>.</w:t>
      </w:r>
    </w:p>
    <w:p w14:paraId="26034468" w14:textId="647413BB" w:rsidR="00914CEE" w:rsidRPr="00F70B2C" w:rsidRDefault="00914CEE" w:rsidP="00B924B1">
      <w:pPr>
        <w:pStyle w:val="NO"/>
        <w:rPr>
          <w:lang w:eastAsia="zh-CN"/>
        </w:rPr>
      </w:pPr>
      <w:r w:rsidRPr="00F70B2C">
        <w:rPr>
          <w:rFonts w:hint="eastAsia"/>
          <w:lang w:eastAsia="zh-CN"/>
        </w:rPr>
        <w:t>NOTE</w:t>
      </w:r>
      <w:r w:rsidR="009E6B14" w:rsidRPr="00DF18AB">
        <w:t> </w:t>
      </w:r>
      <w:r w:rsidR="009E6B14">
        <w:rPr>
          <w:rFonts w:hint="eastAsia"/>
          <w:lang w:eastAsia="zh-CN"/>
        </w:rPr>
        <w:t>1</w:t>
      </w:r>
      <w:r w:rsidRPr="00F70B2C">
        <w:rPr>
          <w:rFonts w:hint="eastAsia"/>
          <w:lang w:eastAsia="zh-CN"/>
        </w:rPr>
        <w:t>:</w:t>
      </w:r>
      <w:r w:rsidRPr="00F70B2C">
        <w:rPr>
          <w:rFonts w:hint="eastAsia"/>
          <w:lang w:eastAsia="zh-CN"/>
        </w:rPr>
        <w:tab/>
        <w:t xml:space="preserve">Details </w:t>
      </w:r>
      <w:r w:rsidR="00651DD3" w:rsidRPr="00F70B2C">
        <w:rPr>
          <w:rFonts w:hint="eastAsia"/>
          <w:lang w:eastAsia="zh-CN"/>
        </w:rPr>
        <w:t>of</w:t>
      </w:r>
      <w:r w:rsidRPr="00F70B2C">
        <w:rPr>
          <w:rFonts w:hint="eastAsia"/>
          <w:lang w:eastAsia="zh-CN"/>
        </w:rPr>
        <w:t xml:space="preserve"> the </w:t>
      </w:r>
      <w:r w:rsidR="00F266FE" w:rsidRPr="00F70B2C">
        <w:rPr>
          <w:rFonts w:hint="eastAsia"/>
          <w:lang w:eastAsia="zh-CN"/>
        </w:rPr>
        <w:t xml:space="preserve">notification reporting </w:t>
      </w:r>
      <w:r w:rsidRPr="00F70B2C">
        <w:rPr>
          <w:rFonts w:hint="eastAsia"/>
          <w:lang w:eastAsia="zh-CN"/>
        </w:rPr>
        <w:t xml:space="preserve">control (e.g. how to </w:t>
      </w:r>
      <w:r w:rsidR="006C1927" w:rsidRPr="00F70B2C">
        <w:rPr>
          <w:rFonts w:hint="eastAsia"/>
          <w:lang w:eastAsia="zh-CN"/>
        </w:rPr>
        <w:t xml:space="preserve">prevent too frequent </w:t>
      </w:r>
      <w:r w:rsidRPr="00F70B2C">
        <w:rPr>
          <w:rFonts w:hint="eastAsia"/>
          <w:lang w:eastAsia="zh-CN"/>
        </w:rPr>
        <w:t>notification</w:t>
      </w:r>
      <w:r w:rsidR="006C1927" w:rsidRPr="00F70B2C">
        <w:rPr>
          <w:rFonts w:hint="eastAsia"/>
          <w:lang w:eastAsia="zh-CN"/>
        </w:rPr>
        <w:t>s</w:t>
      </w:r>
      <w:r w:rsidRPr="00F70B2C">
        <w:rPr>
          <w:rFonts w:hint="eastAsia"/>
          <w:lang w:eastAsia="zh-CN"/>
        </w:rPr>
        <w:t xml:space="preserve">) </w:t>
      </w:r>
      <w:r w:rsidR="00B924B1" w:rsidRPr="00F70B2C">
        <w:rPr>
          <w:rFonts w:hint="eastAsia"/>
          <w:lang w:eastAsia="zh-CN"/>
        </w:rPr>
        <w:t>will be decided during normative phase</w:t>
      </w:r>
      <w:r w:rsidRPr="00F70B2C">
        <w:rPr>
          <w:rFonts w:hint="eastAsia"/>
          <w:lang w:eastAsia="zh-CN"/>
        </w:rPr>
        <w:t>.</w:t>
      </w:r>
    </w:p>
    <w:p w14:paraId="7D9A9AAF" w14:textId="27F96F37" w:rsidR="00B14B2B" w:rsidRPr="00F70B2C" w:rsidRDefault="00DA6C9E" w:rsidP="007D20F6">
      <w:pPr>
        <w:pStyle w:val="NO"/>
        <w:rPr>
          <w:rFonts w:eastAsiaTheme="minorEastAsia"/>
          <w:lang w:eastAsia="ko-KR"/>
        </w:rPr>
      </w:pPr>
      <w:r w:rsidRPr="00C66D3D">
        <w:rPr>
          <w:lang w:eastAsia="zh-CN"/>
        </w:rPr>
        <w:t>NOTE</w:t>
      </w:r>
      <w:r w:rsidR="009E6B14" w:rsidRPr="00DF18AB">
        <w:t> </w:t>
      </w:r>
      <w:r w:rsidR="009E6B14">
        <w:rPr>
          <w:rFonts w:hint="eastAsia"/>
          <w:lang w:eastAsia="zh-CN"/>
        </w:rPr>
        <w:t>2</w:t>
      </w:r>
      <w:r w:rsidRPr="00C66D3D">
        <w:rPr>
          <w:lang w:eastAsia="zh-CN"/>
        </w:rPr>
        <w:t>:</w:t>
      </w:r>
      <w:r w:rsidRPr="00C66D3D">
        <w:rPr>
          <w:lang w:eastAsia="zh-CN"/>
        </w:rPr>
        <w:tab/>
        <w:t xml:space="preserve">Renewable energy information can be considered based on SA5 feedback on </w:t>
      </w:r>
      <w:r w:rsidR="003C0BA9" w:rsidRPr="00C66D3D">
        <w:rPr>
          <w:lang w:eastAsia="zh-CN"/>
        </w:rPr>
        <w:t xml:space="preserve">supporting </w:t>
      </w:r>
      <w:r w:rsidRPr="00C66D3D">
        <w:rPr>
          <w:lang w:eastAsia="zh-CN"/>
        </w:rPr>
        <w:t>renewable energy.</w:t>
      </w:r>
    </w:p>
    <w:p w14:paraId="41CF3F3D" w14:textId="50E3D31C" w:rsidR="00262657" w:rsidRPr="00F70B2C" w:rsidRDefault="00262657" w:rsidP="00262657">
      <w:pPr>
        <w:pStyle w:val="B1"/>
        <w:rPr>
          <w:lang w:eastAsia="zh-CN"/>
        </w:rPr>
      </w:pPr>
      <w:r w:rsidRPr="00F70B2C">
        <w:rPr>
          <w:rFonts w:hint="eastAsia"/>
          <w:lang w:eastAsia="zh-CN"/>
        </w:rPr>
        <w:t>-</w:t>
      </w:r>
      <w:r w:rsidRPr="00F70B2C">
        <w:rPr>
          <w:rFonts w:hint="eastAsia"/>
          <w:lang w:eastAsia="zh-CN"/>
        </w:rPr>
        <w:tab/>
      </w:r>
      <w:r w:rsidR="00AA4E4B" w:rsidRPr="00C66D3D">
        <w:rPr>
          <w:rFonts w:hint="eastAsia"/>
          <w:lang w:eastAsia="zh-CN"/>
        </w:rPr>
        <w:t xml:space="preserve">The PCF may make the following policy control decisions for network energy saving based on </w:t>
      </w:r>
      <w:r w:rsidR="00AA4E4B" w:rsidRPr="00C66D3D">
        <w:rPr>
          <w:lang w:eastAsia="zh-CN"/>
        </w:rPr>
        <w:t>subscription information</w:t>
      </w:r>
      <w:r w:rsidR="00AA4E4B" w:rsidRPr="00F70B2C">
        <w:rPr>
          <w:lang w:eastAsia="zh-CN"/>
        </w:rPr>
        <w:t>,</w:t>
      </w:r>
      <w:r w:rsidR="00AA4E4B" w:rsidRPr="00F70B2C">
        <w:rPr>
          <w:rFonts w:hint="eastAsia"/>
          <w:lang w:eastAsia="zh-CN"/>
        </w:rPr>
        <w:t xml:space="preserve"> </w:t>
      </w:r>
      <w:r w:rsidR="00AA4E4B" w:rsidRPr="00C66D3D">
        <w:rPr>
          <w:lang w:eastAsia="zh-CN"/>
        </w:rPr>
        <w:t>AF request</w:t>
      </w:r>
      <w:r w:rsidR="00A03B5A" w:rsidRPr="00C66D3D">
        <w:rPr>
          <w:rFonts w:hint="eastAsia"/>
          <w:lang w:eastAsia="zh-CN"/>
        </w:rPr>
        <w:t xml:space="preserve"> (</w:t>
      </w:r>
      <w:r w:rsidR="001841E8" w:rsidRPr="00C66D3D">
        <w:rPr>
          <w:rFonts w:hint="eastAsia"/>
          <w:lang w:eastAsia="zh-CN"/>
        </w:rPr>
        <w:t xml:space="preserve">e.g. </w:t>
      </w:r>
      <w:r w:rsidR="001841E8" w:rsidRPr="00C66D3D">
        <w:t>preferred or expected network energy saving behaviours</w:t>
      </w:r>
      <w:r w:rsidR="001841E8" w:rsidRPr="00C66D3D">
        <w:rPr>
          <w:rFonts w:hint="eastAsia"/>
          <w:lang w:eastAsia="zh-CN"/>
        </w:rPr>
        <w:t xml:space="preserve"> such as </w:t>
      </w:r>
      <w:proofErr w:type="spellStart"/>
      <w:r w:rsidR="001841E8" w:rsidRPr="00C66D3D">
        <w:rPr>
          <w:rFonts w:hint="eastAsia"/>
          <w:lang w:eastAsia="zh-CN"/>
        </w:rPr>
        <w:t>QoS</w:t>
      </w:r>
      <w:proofErr w:type="spellEnd"/>
      <w:r w:rsidR="001841E8" w:rsidRPr="00C66D3D">
        <w:rPr>
          <w:rFonts w:hint="eastAsia"/>
          <w:lang w:eastAsia="zh-CN"/>
        </w:rPr>
        <w:t xml:space="preserve"> adjustment</w:t>
      </w:r>
      <w:r w:rsidR="00A03B5A" w:rsidRPr="00C66D3D">
        <w:rPr>
          <w:rFonts w:hint="eastAsia"/>
          <w:lang w:eastAsia="zh-CN"/>
        </w:rPr>
        <w:t>)</w:t>
      </w:r>
      <w:r w:rsidR="00AA4E4B" w:rsidRPr="00C66D3D">
        <w:rPr>
          <w:rFonts w:hint="eastAsia"/>
          <w:lang w:eastAsia="zh-CN"/>
        </w:rPr>
        <w:t xml:space="preserve"> and/or operator policy</w:t>
      </w:r>
      <w:r w:rsidR="00A9631D" w:rsidRPr="00F70B2C">
        <w:rPr>
          <w:rFonts w:hint="eastAsia"/>
          <w:lang w:eastAsia="zh-CN"/>
        </w:rPr>
        <w:t xml:space="preserve">, </w:t>
      </w:r>
      <w:r w:rsidR="00AA4E4B" w:rsidRPr="00F70B2C">
        <w:rPr>
          <w:rFonts w:hint="eastAsia"/>
          <w:lang w:eastAsia="zh-CN"/>
        </w:rPr>
        <w:t>and</w:t>
      </w:r>
      <w:r w:rsidR="005D7246" w:rsidRPr="00C66D3D">
        <w:rPr>
          <w:rFonts w:hint="eastAsia"/>
          <w:highlight w:val="green"/>
          <w:lang w:eastAsia="zh-CN"/>
        </w:rPr>
        <w:t>/or</w:t>
      </w:r>
      <w:r w:rsidR="00AA4E4B" w:rsidRPr="00F70B2C">
        <w:rPr>
          <w:rFonts w:hint="eastAsia"/>
          <w:lang w:eastAsia="zh-CN"/>
        </w:rPr>
        <w:t xml:space="preserve"> taking into account </w:t>
      </w:r>
      <w:r w:rsidR="00AA4E4B" w:rsidRPr="00F70B2C">
        <w:rPr>
          <w:lang w:eastAsia="zh-CN"/>
        </w:rPr>
        <w:t>energy</w:t>
      </w:r>
      <w:r w:rsidR="00AA4E4B" w:rsidRPr="00F70B2C">
        <w:rPr>
          <w:rFonts w:hint="eastAsia"/>
          <w:lang w:eastAsia="zh-CN"/>
        </w:rPr>
        <w:t xml:space="preserve"> related information from the EIF</w:t>
      </w:r>
      <w:r w:rsidR="00FC5707" w:rsidRPr="00E30B0B">
        <w:rPr>
          <w:rFonts w:hint="eastAsia"/>
          <w:highlight w:val="green"/>
          <w:lang w:eastAsia="zh-CN"/>
        </w:rPr>
        <w:t>/OAM</w:t>
      </w:r>
      <w:r w:rsidR="00A9631D" w:rsidRPr="00F70B2C">
        <w:rPr>
          <w:rFonts w:hint="eastAsia"/>
          <w:lang w:eastAsia="zh-CN"/>
        </w:rPr>
        <w:t>:</w:t>
      </w:r>
    </w:p>
    <w:p w14:paraId="029C8B0D" w14:textId="77777777" w:rsidR="00354CDC" w:rsidRPr="00C66D3D" w:rsidRDefault="00354CDC" w:rsidP="00354CDC">
      <w:pPr>
        <w:pStyle w:val="B2"/>
        <w:rPr>
          <w:lang w:eastAsia="zh-CN"/>
        </w:rPr>
      </w:pPr>
      <w:r w:rsidRPr="00C66D3D">
        <w:rPr>
          <w:rFonts w:hint="eastAsia"/>
          <w:lang w:eastAsia="zh-CN"/>
        </w:rPr>
        <w:t>-</w:t>
      </w:r>
      <w:r w:rsidRPr="00C66D3D">
        <w:rPr>
          <w:rFonts w:hint="eastAsia"/>
          <w:lang w:eastAsia="zh-CN"/>
        </w:rPr>
        <w:tab/>
        <w:t>SM policy control.</w:t>
      </w:r>
    </w:p>
    <w:p w14:paraId="2D9085EB" w14:textId="52D1BF15" w:rsidR="006F4E7F" w:rsidRPr="00C66D3D" w:rsidRDefault="006F4E7F" w:rsidP="001841E8">
      <w:pPr>
        <w:pStyle w:val="NO"/>
        <w:rPr>
          <w:lang w:eastAsia="zh-CN"/>
        </w:rPr>
      </w:pPr>
      <w:r w:rsidRPr="009E6B14">
        <w:rPr>
          <w:rFonts w:hint="eastAsia"/>
          <w:highlight w:val="green"/>
          <w:lang w:eastAsia="zh-CN"/>
        </w:rPr>
        <w:t>NOTE</w:t>
      </w:r>
      <w:r w:rsidR="009E6B14" w:rsidRPr="009E6B14">
        <w:rPr>
          <w:highlight w:val="green"/>
        </w:rPr>
        <w:t> </w:t>
      </w:r>
      <w:r w:rsidR="009E6B14" w:rsidRPr="009E6B14">
        <w:rPr>
          <w:rFonts w:hint="eastAsia"/>
          <w:highlight w:val="green"/>
          <w:lang w:eastAsia="zh-CN"/>
        </w:rPr>
        <w:t>3</w:t>
      </w:r>
      <w:r w:rsidRPr="009E6B14">
        <w:rPr>
          <w:rFonts w:hint="eastAsia"/>
          <w:highlight w:val="green"/>
          <w:lang w:eastAsia="zh-CN"/>
        </w:rPr>
        <w:t>:</w:t>
      </w:r>
      <w:r w:rsidRPr="009E6B14">
        <w:rPr>
          <w:rFonts w:hint="eastAsia"/>
          <w:highlight w:val="green"/>
          <w:lang w:eastAsia="zh-CN"/>
        </w:rPr>
        <w:tab/>
      </w:r>
      <w:r w:rsidR="00C015FA" w:rsidRPr="009E6B14">
        <w:rPr>
          <w:rFonts w:hint="eastAsia"/>
          <w:highlight w:val="green"/>
          <w:lang w:eastAsia="zh-CN"/>
        </w:rPr>
        <w:t xml:space="preserve">Based on </w:t>
      </w:r>
      <w:r w:rsidR="00E101E9" w:rsidRPr="009E6B14">
        <w:rPr>
          <w:highlight w:val="green"/>
          <w:lang w:eastAsia="zh-CN"/>
        </w:rPr>
        <w:t>operator policy, it</w:t>
      </w:r>
      <w:r w:rsidR="00FC5707" w:rsidRPr="009E6B14">
        <w:rPr>
          <w:rFonts w:hint="eastAsia"/>
          <w:highlight w:val="green"/>
          <w:lang w:eastAsia="zh-CN"/>
        </w:rPr>
        <w:t xml:space="preserve"> should have the balance between energy saving and </w:t>
      </w:r>
      <w:r w:rsidR="00FC5707" w:rsidRPr="009E6B14">
        <w:rPr>
          <w:highlight w:val="green"/>
          <w:lang w:eastAsia="zh-CN"/>
        </w:rPr>
        <w:t>user experience</w:t>
      </w:r>
      <w:r w:rsidR="00E101E9" w:rsidRPr="009E6B14">
        <w:rPr>
          <w:highlight w:val="green"/>
          <w:lang w:eastAsia="zh-CN"/>
        </w:rPr>
        <w:t>.</w:t>
      </w:r>
    </w:p>
    <w:p w14:paraId="4A8F2187" w14:textId="77777777" w:rsidR="00354CDC" w:rsidRPr="00F70B2C" w:rsidRDefault="00354CDC" w:rsidP="00354CDC">
      <w:pPr>
        <w:pStyle w:val="B2"/>
        <w:rPr>
          <w:lang w:eastAsia="zh-CN"/>
        </w:rPr>
      </w:pPr>
      <w:r w:rsidRPr="00C66D3D">
        <w:rPr>
          <w:rFonts w:hint="eastAsia"/>
          <w:lang w:eastAsia="zh-CN"/>
        </w:rPr>
        <w:t>-</w:t>
      </w:r>
      <w:r w:rsidRPr="00C66D3D">
        <w:rPr>
          <w:rFonts w:hint="eastAsia"/>
          <w:lang w:eastAsia="zh-CN"/>
        </w:rPr>
        <w:tab/>
        <w:t xml:space="preserve">PDTQ policy negotiation with the AF, e.g. adjusting the time window and/or </w:t>
      </w:r>
      <w:proofErr w:type="spellStart"/>
      <w:r w:rsidRPr="00C66D3D">
        <w:rPr>
          <w:rFonts w:hint="eastAsia"/>
          <w:lang w:eastAsia="zh-CN"/>
        </w:rPr>
        <w:t>QoS</w:t>
      </w:r>
      <w:proofErr w:type="spellEnd"/>
      <w:r w:rsidRPr="00C66D3D">
        <w:rPr>
          <w:rFonts w:hint="eastAsia"/>
          <w:lang w:eastAsia="zh-CN"/>
        </w:rPr>
        <w:t xml:space="preserve"> for data transfer.</w:t>
      </w:r>
    </w:p>
    <w:p w14:paraId="6B88F42B" w14:textId="2589FA19" w:rsidR="0075792C" w:rsidRPr="00C66D3D" w:rsidRDefault="0075792C" w:rsidP="0075792C">
      <w:pPr>
        <w:pStyle w:val="B2"/>
        <w:rPr>
          <w:lang w:eastAsia="zh-CN"/>
        </w:rPr>
      </w:pPr>
      <w:r w:rsidRPr="00C66D3D">
        <w:rPr>
          <w:lang w:eastAsia="zh-CN"/>
        </w:rPr>
        <w:t>-</w:t>
      </w:r>
      <w:r w:rsidRPr="00C66D3D">
        <w:rPr>
          <w:lang w:eastAsia="zh-CN"/>
        </w:rPr>
        <w:tab/>
      </w:r>
      <w:r w:rsidR="009D54BC" w:rsidRPr="00C66D3D">
        <w:rPr>
          <w:rFonts w:hint="eastAsia"/>
          <w:lang w:eastAsia="zh-CN"/>
        </w:rPr>
        <w:t xml:space="preserve"> Optionally</w:t>
      </w:r>
      <w:r w:rsidR="009D54BC" w:rsidRPr="00C66D3D">
        <w:rPr>
          <w:lang w:eastAsia="zh-CN"/>
        </w:rPr>
        <w:t xml:space="preserve"> </w:t>
      </w:r>
      <w:r w:rsidRPr="00C66D3D">
        <w:rPr>
          <w:lang w:eastAsia="zh-CN"/>
        </w:rPr>
        <w:t xml:space="preserve">UE policy </w:t>
      </w:r>
      <w:r w:rsidR="007E4C61" w:rsidRPr="00C66D3D">
        <w:rPr>
          <w:lang w:eastAsia="zh-CN"/>
        </w:rPr>
        <w:t>control</w:t>
      </w:r>
      <w:r w:rsidRPr="00C66D3D">
        <w:rPr>
          <w:lang w:eastAsia="zh-CN"/>
        </w:rPr>
        <w:t xml:space="preserve">, </w:t>
      </w:r>
      <w:r w:rsidR="008064BA" w:rsidRPr="00C66D3D">
        <w:rPr>
          <w:lang w:eastAsia="zh-CN"/>
        </w:rPr>
        <w:t>i.e.</w:t>
      </w:r>
      <w:r w:rsidR="007E4C61" w:rsidRPr="00C66D3D">
        <w:rPr>
          <w:lang w:eastAsia="zh-CN"/>
        </w:rPr>
        <w:t xml:space="preserve"> </w:t>
      </w:r>
      <w:r w:rsidRPr="00C66D3D">
        <w:rPr>
          <w:lang w:eastAsia="zh-CN"/>
        </w:rPr>
        <w:t xml:space="preserve">generating </w:t>
      </w:r>
      <w:r w:rsidR="00CD12E8" w:rsidRPr="00C66D3D">
        <w:rPr>
          <w:lang w:eastAsia="zh-CN"/>
        </w:rPr>
        <w:t>URSP rules</w:t>
      </w:r>
      <w:r w:rsidR="00CD12E8" w:rsidRPr="00C66D3D">
        <w:rPr>
          <w:rFonts w:hint="eastAsia"/>
          <w:lang w:eastAsia="zh-CN"/>
        </w:rPr>
        <w:t xml:space="preserve"> with </w:t>
      </w:r>
      <w:r w:rsidR="00C403AB" w:rsidRPr="00C66D3D">
        <w:rPr>
          <w:rFonts w:hint="eastAsia"/>
          <w:lang w:eastAsia="zh-CN"/>
        </w:rPr>
        <w:t>the existing parameters</w:t>
      </w:r>
      <w:r w:rsidR="00FC5707" w:rsidRPr="00C66D3D">
        <w:rPr>
          <w:rFonts w:hint="eastAsia"/>
          <w:lang w:eastAsia="zh-CN"/>
        </w:rPr>
        <w:t xml:space="preserve"> </w:t>
      </w:r>
      <w:r w:rsidR="00FC5707" w:rsidRPr="00C66D3D">
        <w:rPr>
          <w:rFonts w:hint="eastAsia"/>
          <w:highlight w:val="green"/>
          <w:lang w:eastAsia="zh-CN"/>
        </w:rPr>
        <w:t>based on</w:t>
      </w:r>
      <w:r w:rsidR="00FC5707" w:rsidRPr="000C176B">
        <w:rPr>
          <w:rFonts w:hint="eastAsia"/>
          <w:highlight w:val="green"/>
          <w:lang w:eastAsia="zh-CN"/>
        </w:rPr>
        <w:t xml:space="preserve"> </w:t>
      </w:r>
      <w:r w:rsidR="00FC5707" w:rsidRPr="000C176B">
        <w:rPr>
          <w:highlight w:val="green"/>
          <w:lang w:eastAsia="zh-CN"/>
        </w:rPr>
        <w:t>energy</w:t>
      </w:r>
      <w:r w:rsidR="00FC5707" w:rsidRPr="000C176B">
        <w:rPr>
          <w:rFonts w:hint="eastAsia"/>
          <w:highlight w:val="green"/>
          <w:lang w:eastAsia="zh-CN"/>
        </w:rPr>
        <w:t xml:space="preserve"> related information from the OAM</w:t>
      </w:r>
      <w:r w:rsidRPr="00C66D3D">
        <w:rPr>
          <w:lang w:eastAsia="zh-CN"/>
        </w:rPr>
        <w:t>.</w:t>
      </w:r>
    </w:p>
    <w:p w14:paraId="49466811" w14:textId="4A914D3F" w:rsidR="00117011" w:rsidRPr="00F70B2C" w:rsidRDefault="004E09F2" w:rsidP="00117011">
      <w:pPr>
        <w:pStyle w:val="B1"/>
        <w:rPr>
          <w:lang w:eastAsia="zh-CN"/>
        </w:rPr>
      </w:pPr>
      <w:r w:rsidRPr="00C66D3D">
        <w:rPr>
          <w:rFonts w:hint="eastAsia"/>
          <w:lang w:eastAsia="zh-CN"/>
        </w:rPr>
        <w:t>-</w:t>
      </w:r>
      <w:r w:rsidRPr="00C66D3D">
        <w:rPr>
          <w:rFonts w:hint="eastAsia"/>
          <w:lang w:eastAsia="zh-CN"/>
        </w:rPr>
        <w:tab/>
      </w:r>
      <w:r w:rsidRPr="00C66D3D">
        <w:rPr>
          <w:lang w:eastAsia="zh-CN"/>
        </w:rPr>
        <w:t xml:space="preserve">The AF may </w:t>
      </w:r>
      <w:r w:rsidR="00613F73" w:rsidRPr="00F70B2C">
        <w:rPr>
          <w:lang w:eastAsia="zh-CN"/>
        </w:rPr>
        <w:t xml:space="preserve">subscribe to </w:t>
      </w:r>
      <w:r w:rsidR="00613F73" w:rsidRPr="00F70B2C">
        <w:rPr>
          <w:rFonts w:hint="eastAsia"/>
          <w:lang w:eastAsia="zh-CN"/>
        </w:rPr>
        <w:t>be notified</w:t>
      </w:r>
      <w:r w:rsidR="00613F73" w:rsidRPr="00F70B2C">
        <w:rPr>
          <w:lang w:eastAsia="zh-CN"/>
        </w:rPr>
        <w:t xml:space="preserve"> for </w:t>
      </w:r>
      <w:r w:rsidR="009747C4" w:rsidRPr="009747C4">
        <w:rPr>
          <w:rFonts w:hint="eastAsia"/>
          <w:highlight w:val="green"/>
          <w:lang w:eastAsia="zh-CN"/>
        </w:rPr>
        <w:t>the result</w:t>
      </w:r>
      <w:r w:rsidR="009747C4">
        <w:rPr>
          <w:rFonts w:hint="eastAsia"/>
          <w:lang w:eastAsia="zh-CN"/>
        </w:rPr>
        <w:t xml:space="preserve"> of </w:t>
      </w:r>
      <w:r w:rsidR="00613F73" w:rsidRPr="00F70B2C">
        <w:rPr>
          <w:lang w:eastAsia="zh-CN"/>
        </w:rPr>
        <w:t xml:space="preserve">energy saving </w:t>
      </w:r>
      <w:r w:rsidR="00613F73" w:rsidRPr="009747C4">
        <w:rPr>
          <w:highlight w:val="green"/>
          <w:lang w:eastAsia="zh-CN"/>
        </w:rPr>
        <w:t>decisions</w:t>
      </w:r>
      <w:r w:rsidR="00613F73" w:rsidRPr="00F70B2C">
        <w:rPr>
          <w:lang w:eastAsia="zh-CN"/>
        </w:rPr>
        <w:t xml:space="preserve"> made by PCF</w:t>
      </w:r>
      <w:r w:rsidR="00260AF4" w:rsidRPr="00F70B2C">
        <w:rPr>
          <w:lang w:eastAsia="zh-CN"/>
        </w:rPr>
        <w:t xml:space="preserve"> along with the request for preferred or expected energy saving behaviours</w:t>
      </w:r>
      <w:r w:rsidR="00613F73" w:rsidRPr="00F70B2C">
        <w:rPr>
          <w:lang w:eastAsia="zh-CN"/>
        </w:rPr>
        <w:t>.</w:t>
      </w:r>
    </w:p>
    <w:p w14:paraId="56D75B8A" w14:textId="5D232454" w:rsidR="00EA3CD2" w:rsidRPr="00F70B2C" w:rsidRDefault="00EA3CD2" w:rsidP="00EA3CD2">
      <w:pPr>
        <w:pStyle w:val="B1"/>
        <w:rPr>
          <w:lang w:eastAsia="zh-CN"/>
        </w:rPr>
      </w:pPr>
      <w:r w:rsidRPr="00C66D3D">
        <w:rPr>
          <w:lang w:eastAsia="zh-CN"/>
        </w:rPr>
        <w:t>-</w:t>
      </w:r>
      <w:r w:rsidRPr="00C66D3D">
        <w:rPr>
          <w:rFonts w:hint="eastAsia"/>
          <w:lang w:eastAsia="zh-CN"/>
        </w:rPr>
        <w:tab/>
      </w:r>
      <w:r w:rsidRPr="00C66D3D">
        <w:rPr>
          <w:lang w:eastAsia="zh-CN"/>
        </w:rPr>
        <w:t xml:space="preserve">The PCF </w:t>
      </w:r>
      <w:r w:rsidR="0009308E" w:rsidRPr="00C66D3D">
        <w:rPr>
          <w:rFonts w:hint="eastAsia"/>
          <w:lang w:eastAsia="zh-CN"/>
        </w:rPr>
        <w:t>may</w:t>
      </w:r>
      <w:r w:rsidRPr="00C66D3D">
        <w:rPr>
          <w:lang w:eastAsia="zh-CN"/>
        </w:rPr>
        <w:t xml:space="preserve"> notify the SMF when making </w:t>
      </w:r>
      <w:r w:rsidRPr="00C66D3D">
        <w:rPr>
          <w:rFonts w:hint="eastAsia"/>
          <w:lang w:eastAsia="zh-CN"/>
        </w:rPr>
        <w:t>policy change</w:t>
      </w:r>
      <w:r w:rsidRPr="00C66D3D">
        <w:rPr>
          <w:lang w:eastAsia="zh-CN"/>
        </w:rPr>
        <w:t xml:space="preserve"> </w:t>
      </w:r>
      <w:r w:rsidR="0009308E" w:rsidRPr="00C66D3D">
        <w:t xml:space="preserve">decisions </w:t>
      </w:r>
      <w:r w:rsidRPr="00C66D3D">
        <w:rPr>
          <w:rFonts w:hint="eastAsia"/>
          <w:lang w:eastAsia="zh-CN"/>
        </w:rPr>
        <w:t>due to network energy saving</w:t>
      </w:r>
      <w:r w:rsidRPr="00C66D3D">
        <w:rPr>
          <w:lang w:eastAsia="zh-CN"/>
        </w:rPr>
        <w:t xml:space="preserve">. The SMF, in turn, </w:t>
      </w:r>
      <w:r w:rsidR="0009308E" w:rsidRPr="00C66D3D">
        <w:rPr>
          <w:rFonts w:hint="eastAsia"/>
          <w:lang w:eastAsia="zh-CN"/>
        </w:rPr>
        <w:t>may</w:t>
      </w:r>
      <w:r w:rsidRPr="00C66D3D">
        <w:rPr>
          <w:lang w:eastAsia="zh-CN"/>
        </w:rPr>
        <w:t xml:space="preserve"> provide the reason for the service adjustment to the CHF.</w:t>
      </w:r>
      <w:r w:rsidRPr="00F70B2C">
        <w:rPr>
          <w:lang w:eastAsia="zh-CN"/>
        </w:rPr>
        <w:t xml:space="preserve"> </w:t>
      </w:r>
    </w:p>
    <w:p w14:paraId="1EDFB2D9" w14:textId="2AE688EB" w:rsidR="00EA3CD2" w:rsidRPr="00F70B2C" w:rsidRDefault="00EA3CD2" w:rsidP="00EA3CD2">
      <w:pPr>
        <w:pStyle w:val="EditorsNote"/>
        <w:rPr>
          <w:rFonts w:eastAsiaTheme="minorEastAsia"/>
          <w:lang w:eastAsia="ko-KR"/>
        </w:rPr>
      </w:pPr>
      <w:proofErr w:type="spellStart"/>
      <w:r w:rsidRPr="00C66D3D">
        <w:t>Editors</w:t>
      </w:r>
      <w:proofErr w:type="spellEnd"/>
      <w:r w:rsidRPr="00C66D3D">
        <w:rPr>
          <w:rFonts w:hint="eastAsia"/>
          <w:lang w:eastAsia="zh-CN"/>
        </w:rPr>
        <w:t xml:space="preserve"> note</w:t>
      </w:r>
      <w:r w:rsidRPr="00C66D3D">
        <w:t>:</w:t>
      </w:r>
      <w:r w:rsidRPr="00C66D3D">
        <w:tab/>
      </w:r>
      <w:r w:rsidRPr="00C66D3D">
        <w:rPr>
          <w:rFonts w:hint="eastAsia"/>
          <w:lang w:eastAsia="zh-CN"/>
        </w:rPr>
        <w:t xml:space="preserve">Whether to provide the reason (i.e. network energy saving) </w:t>
      </w:r>
      <w:r w:rsidRPr="00C66D3D">
        <w:rPr>
          <w:lang w:eastAsia="zh-CN"/>
        </w:rPr>
        <w:t>for the service adjustment to the CHF</w:t>
      </w:r>
      <w:r w:rsidRPr="00C66D3D">
        <w:rPr>
          <w:rFonts w:hint="eastAsia"/>
          <w:lang w:eastAsia="zh-CN"/>
        </w:rPr>
        <w:t xml:space="preserve"> </w:t>
      </w:r>
      <w:r w:rsidR="0032027C" w:rsidRPr="00C66D3D">
        <w:rPr>
          <w:rFonts w:hint="eastAsia"/>
          <w:lang w:eastAsia="zh-CN"/>
        </w:rPr>
        <w:t xml:space="preserve">depends on the feedback from </w:t>
      </w:r>
      <w:r w:rsidRPr="00C66D3D">
        <w:rPr>
          <w:rFonts w:hint="eastAsia"/>
          <w:lang w:eastAsia="zh-CN"/>
        </w:rPr>
        <w:t>SA WG5</w:t>
      </w:r>
      <w:r w:rsidRPr="00C66D3D">
        <w:rPr>
          <w:rFonts w:eastAsiaTheme="minorEastAsia" w:hint="eastAsia"/>
          <w:lang w:eastAsia="ko-KR"/>
        </w:rPr>
        <w:t>.</w:t>
      </w:r>
    </w:p>
    <w:p w14:paraId="1E1DB460" w14:textId="39E58EB0" w:rsidR="00A97444" w:rsidRDefault="00236DA8" w:rsidP="00DA1B89">
      <w:pPr>
        <w:pStyle w:val="NO"/>
        <w:rPr>
          <w:lang w:eastAsia="zh-CN"/>
        </w:rPr>
      </w:pPr>
      <w:r w:rsidRPr="00C66D3D">
        <w:rPr>
          <w:lang w:eastAsia="zh-CN"/>
        </w:rPr>
        <w:t>NOTE</w:t>
      </w:r>
      <w:r w:rsidR="009E6B14" w:rsidRPr="00DF18AB">
        <w:t> </w:t>
      </w:r>
      <w:r w:rsidR="009E6B14">
        <w:rPr>
          <w:rFonts w:hint="eastAsia"/>
          <w:lang w:eastAsia="zh-CN"/>
        </w:rPr>
        <w:t>4</w:t>
      </w:r>
      <w:r w:rsidRPr="00C66D3D">
        <w:rPr>
          <w:lang w:eastAsia="zh-CN"/>
        </w:rPr>
        <w:t>:</w:t>
      </w:r>
      <w:r w:rsidR="00DA1B89" w:rsidRPr="00C66D3D">
        <w:rPr>
          <w:rFonts w:hint="eastAsia"/>
          <w:lang w:eastAsia="zh-CN"/>
        </w:rPr>
        <w:tab/>
      </w:r>
      <w:r w:rsidRPr="00C66D3D">
        <w:rPr>
          <w:rFonts w:hint="eastAsia"/>
          <w:lang w:eastAsia="zh-CN"/>
        </w:rPr>
        <w:t>Existing AF services can be updated but no new AF services will be introduced for the AF request</w:t>
      </w:r>
      <w:r w:rsidRPr="00C66D3D">
        <w:rPr>
          <w:lang w:eastAsia="zh-CN"/>
        </w:rPr>
        <w:t>.</w:t>
      </w:r>
    </w:p>
    <w:p w14:paraId="68A7FB8B" w14:textId="77777777" w:rsidR="003A0CEA" w:rsidRPr="00F70B2C" w:rsidRDefault="003A0CEA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70B2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F70B2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F70B2C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06DC6F" w15:done="0"/>
  <w15:commentEx w15:paraId="760D8330" w15:done="0"/>
  <w15:commentEx w15:paraId="21A736D6" w15:done="0"/>
  <w15:commentEx w15:paraId="45EC1CE2" w15:done="0"/>
  <w15:commentEx w15:paraId="4E0B11BA" w15:done="0"/>
  <w15:commentEx w15:paraId="0E8FA9EA" w15:done="0"/>
  <w15:commentEx w15:paraId="44E9D6D3" w15:done="0"/>
  <w15:commentEx w15:paraId="56853193" w15:done="0"/>
  <w15:commentEx w15:paraId="1804BE2C" w15:done="0"/>
  <w15:commentEx w15:paraId="7CE9B827" w15:done="0"/>
  <w15:commentEx w15:paraId="39A35883" w15:done="0"/>
  <w15:commentEx w15:paraId="0E2F0DE8" w15:done="0"/>
  <w15:commentEx w15:paraId="4DACE8F3" w15:done="0"/>
  <w15:commentEx w15:paraId="78DF4854" w15:done="0"/>
  <w15:commentEx w15:paraId="06DCF006" w15:done="0"/>
  <w15:commentEx w15:paraId="03F6EAF3" w15:done="0"/>
  <w15:commentEx w15:paraId="1C3962D3" w15:done="0"/>
  <w15:commentEx w15:paraId="559076DC" w15:done="0"/>
  <w15:commentEx w15:paraId="28960F8C" w15:done="0"/>
  <w15:commentEx w15:paraId="53065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06DC6F" w16cid:durableId="2C9BDFFF"/>
  <w16cid:commentId w16cid:paraId="760D8330" w16cid:durableId="2C9BE000"/>
  <w16cid:commentId w16cid:paraId="21A736D6" w16cid:durableId="2C9BE001"/>
  <w16cid:commentId w16cid:paraId="45EC1CE2" w16cid:durableId="2C9BE002"/>
  <w16cid:commentId w16cid:paraId="4E0B11BA" w16cid:durableId="2C9BE003"/>
  <w16cid:commentId w16cid:paraId="0E8FA9EA" w16cid:durableId="2C9BE004"/>
  <w16cid:commentId w16cid:paraId="44E9D6D3" w16cid:durableId="2C9BE005"/>
  <w16cid:commentId w16cid:paraId="56853193" w16cid:durableId="2C9BE006"/>
  <w16cid:commentId w16cid:paraId="1804BE2C" w16cid:durableId="2C9BE007"/>
  <w16cid:commentId w16cid:paraId="7CE9B827" w16cid:durableId="2C9BE008"/>
  <w16cid:commentId w16cid:paraId="39A35883" w16cid:durableId="2C9BE009"/>
  <w16cid:commentId w16cid:paraId="0E2F0DE8" w16cid:durableId="2C9BE00A"/>
  <w16cid:commentId w16cid:paraId="4DACE8F3" w16cid:durableId="2C9BE00B"/>
  <w16cid:commentId w16cid:paraId="78DF4854" w16cid:durableId="2C9BE00C"/>
  <w16cid:commentId w16cid:paraId="06DCF006" w16cid:durableId="2C9BE00D"/>
  <w16cid:commentId w16cid:paraId="03F6EAF3" w16cid:durableId="2C9BE00E"/>
  <w16cid:commentId w16cid:paraId="1C3962D3" w16cid:durableId="2C9BE00F"/>
  <w16cid:commentId w16cid:paraId="559076DC" w16cid:durableId="2C9BE010"/>
  <w16cid:commentId w16cid:paraId="28960F8C" w16cid:durableId="2C9BE011"/>
  <w16cid:commentId w16cid:paraId="53065F6F" w16cid:durableId="2C9BE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7BEEC" w14:textId="77777777" w:rsidR="00965C7B" w:rsidRDefault="00965C7B">
      <w:r>
        <w:separator/>
      </w:r>
    </w:p>
  </w:endnote>
  <w:endnote w:type="continuationSeparator" w:id="0">
    <w:p w14:paraId="05EC15CB" w14:textId="77777777" w:rsidR="00965C7B" w:rsidRDefault="0096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7D721" w14:textId="77777777" w:rsidR="00965C7B" w:rsidRDefault="00965C7B">
      <w:r>
        <w:separator/>
      </w:r>
    </w:p>
  </w:footnote>
  <w:footnote w:type="continuationSeparator" w:id="0">
    <w:p w14:paraId="02133859" w14:textId="77777777" w:rsidR="00965C7B" w:rsidRDefault="00965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147BD9" w:rsidRDefault="00147BD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_dxy">
    <w15:presenceInfo w15:providerId="None" w15:userId="CATT_dxy"/>
  </w15:person>
  <w15:person w15:author="editor">
    <w15:presenceInfo w15:providerId="None" w15:userId="editor"/>
  </w15:person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1039"/>
    <w:rsid w:val="00002E4B"/>
    <w:rsid w:val="00004251"/>
    <w:rsid w:val="00004705"/>
    <w:rsid w:val="000058F0"/>
    <w:rsid w:val="0000683D"/>
    <w:rsid w:val="00007F70"/>
    <w:rsid w:val="00010914"/>
    <w:rsid w:val="000114A5"/>
    <w:rsid w:val="00014A44"/>
    <w:rsid w:val="00014D24"/>
    <w:rsid w:val="00016479"/>
    <w:rsid w:val="00020421"/>
    <w:rsid w:val="0002163B"/>
    <w:rsid w:val="00022BB7"/>
    <w:rsid w:val="00022E4A"/>
    <w:rsid w:val="00026A3B"/>
    <w:rsid w:val="000272CA"/>
    <w:rsid w:val="0002737F"/>
    <w:rsid w:val="00030B86"/>
    <w:rsid w:val="00033420"/>
    <w:rsid w:val="00035435"/>
    <w:rsid w:val="00035921"/>
    <w:rsid w:val="00036540"/>
    <w:rsid w:val="0004036E"/>
    <w:rsid w:val="00040AB1"/>
    <w:rsid w:val="0004259E"/>
    <w:rsid w:val="00042770"/>
    <w:rsid w:val="0004362A"/>
    <w:rsid w:val="00043883"/>
    <w:rsid w:val="000446C9"/>
    <w:rsid w:val="000450CD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29E2"/>
    <w:rsid w:val="0006309B"/>
    <w:rsid w:val="000661AE"/>
    <w:rsid w:val="000670F4"/>
    <w:rsid w:val="00070835"/>
    <w:rsid w:val="0007092E"/>
    <w:rsid w:val="00072AA3"/>
    <w:rsid w:val="00074BA2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08E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176B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5EF3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47BD9"/>
    <w:rsid w:val="0015011D"/>
    <w:rsid w:val="00150FAE"/>
    <w:rsid w:val="001510C5"/>
    <w:rsid w:val="00151453"/>
    <w:rsid w:val="00152BC3"/>
    <w:rsid w:val="00153ABE"/>
    <w:rsid w:val="00153B9C"/>
    <w:rsid w:val="00153F5B"/>
    <w:rsid w:val="00154502"/>
    <w:rsid w:val="001553AD"/>
    <w:rsid w:val="00155C98"/>
    <w:rsid w:val="001562B3"/>
    <w:rsid w:val="0015708C"/>
    <w:rsid w:val="00157A89"/>
    <w:rsid w:val="0016030E"/>
    <w:rsid w:val="00160BF9"/>
    <w:rsid w:val="00160DA4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B0D17"/>
    <w:rsid w:val="001B1688"/>
    <w:rsid w:val="001B2599"/>
    <w:rsid w:val="001B3924"/>
    <w:rsid w:val="001B42A5"/>
    <w:rsid w:val="001B450F"/>
    <w:rsid w:val="001B454C"/>
    <w:rsid w:val="001B4BC3"/>
    <w:rsid w:val="001B5578"/>
    <w:rsid w:val="001B6439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283C"/>
    <w:rsid w:val="001D3F9E"/>
    <w:rsid w:val="001D4423"/>
    <w:rsid w:val="001D5CD1"/>
    <w:rsid w:val="001D6479"/>
    <w:rsid w:val="001D6808"/>
    <w:rsid w:val="001D76F4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E7EC3"/>
    <w:rsid w:val="001F164A"/>
    <w:rsid w:val="001F2B6A"/>
    <w:rsid w:val="001F30A5"/>
    <w:rsid w:val="001F4CCE"/>
    <w:rsid w:val="001F5F84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4DF4"/>
    <w:rsid w:val="00235E79"/>
    <w:rsid w:val="00236C2D"/>
    <w:rsid w:val="00236C3A"/>
    <w:rsid w:val="00236DA8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0AF4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DC0"/>
    <w:rsid w:val="00282E8E"/>
    <w:rsid w:val="002839B2"/>
    <w:rsid w:val="00283DE4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431A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1CCD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232"/>
    <w:rsid w:val="0036138E"/>
    <w:rsid w:val="00361771"/>
    <w:rsid w:val="003618BB"/>
    <w:rsid w:val="00361937"/>
    <w:rsid w:val="00363A5A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67F"/>
    <w:rsid w:val="0037560F"/>
    <w:rsid w:val="00375874"/>
    <w:rsid w:val="00380810"/>
    <w:rsid w:val="003815D4"/>
    <w:rsid w:val="00383508"/>
    <w:rsid w:val="00384642"/>
    <w:rsid w:val="00384C57"/>
    <w:rsid w:val="00386596"/>
    <w:rsid w:val="00386610"/>
    <w:rsid w:val="00386BA7"/>
    <w:rsid w:val="00387187"/>
    <w:rsid w:val="0039021B"/>
    <w:rsid w:val="00391ACB"/>
    <w:rsid w:val="00394B14"/>
    <w:rsid w:val="003955D1"/>
    <w:rsid w:val="00396640"/>
    <w:rsid w:val="003A09D8"/>
    <w:rsid w:val="003A0CEA"/>
    <w:rsid w:val="003A2B59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0BA9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CDF"/>
    <w:rsid w:val="003E7F24"/>
    <w:rsid w:val="003F008F"/>
    <w:rsid w:val="003F00E8"/>
    <w:rsid w:val="003F1A0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6E79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2F"/>
    <w:rsid w:val="004464BA"/>
    <w:rsid w:val="00446E16"/>
    <w:rsid w:val="00447C67"/>
    <w:rsid w:val="00451123"/>
    <w:rsid w:val="00452555"/>
    <w:rsid w:val="00452E38"/>
    <w:rsid w:val="004538CA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59A0"/>
    <w:rsid w:val="00465E41"/>
    <w:rsid w:val="00466203"/>
    <w:rsid w:val="0046685B"/>
    <w:rsid w:val="004700D8"/>
    <w:rsid w:val="004708FC"/>
    <w:rsid w:val="00472DF6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466B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E6A01"/>
    <w:rsid w:val="004F184A"/>
    <w:rsid w:val="004F2E0A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3EE0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C60"/>
    <w:rsid w:val="00550DC8"/>
    <w:rsid w:val="00551266"/>
    <w:rsid w:val="005521D0"/>
    <w:rsid w:val="00555137"/>
    <w:rsid w:val="0055673F"/>
    <w:rsid w:val="0056156E"/>
    <w:rsid w:val="00562262"/>
    <w:rsid w:val="00563633"/>
    <w:rsid w:val="00565C76"/>
    <w:rsid w:val="00565CF6"/>
    <w:rsid w:val="005660BD"/>
    <w:rsid w:val="00567FC9"/>
    <w:rsid w:val="00571883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1385"/>
    <w:rsid w:val="00583329"/>
    <w:rsid w:val="005834DA"/>
    <w:rsid w:val="0058703A"/>
    <w:rsid w:val="00587BD8"/>
    <w:rsid w:val="0059050C"/>
    <w:rsid w:val="00590CB7"/>
    <w:rsid w:val="005911C2"/>
    <w:rsid w:val="00592E87"/>
    <w:rsid w:val="00595F8E"/>
    <w:rsid w:val="00597028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14A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246"/>
    <w:rsid w:val="005D74BC"/>
    <w:rsid w:val="005D784E"/>
    <w:rsid w:val="005E2164"/>
    <w:rsid w:val="005E2B3E"/>
    <w:rsid w:val="005E2C44"/>
    <w:rsid w:val="005E2DE5"/>
    <w:rsid w:val="005E31A5"/>
    <w:rsid w:val="005E490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42CC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47FD5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E17"/>
    <w:rsid w:val="00690E45"/>
    <w:rsid w:val="00691370"/>
    <w:rsid w:val="0069151F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B72"/>
    <w:rsid w:val="006B70F6"/>
    <w:rsid w:val="006B791F"/>
    <w:rsid w:val="006C1927"/>
    <w:rsid w:val="006C276F"/>
    <w:rsid w:val="006C6360"/>
    <w:rsid w:val="006C7281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AE9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33E7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75E2"/>
    <w:rsid w:val="007C78CB"/>
    <w:rsid w:val="007D09AA"/>
    <w:rsid w:val="007D20F6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23D6"/>
    <w:rsid w:val="00843C12"/>
    <w:rsid w:val="00843C3D"/>
    <w:rsid w:val="008444A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2B93"/>
    <w:rsid w:val="00864A82"/>
    <w:rsid w:val="00866930"/>
    <w:rsid w:val="00866BC3"/>
    <w:rsid w:val="00870658"/>
    <w:rsid w:val="0087070D"/>
    <w:rsid w:val="00870EE7"/>
    <w:rsid w:val="00871A78"/>
    <w:rsid w:val="00872741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437D"/>
    <w:rsid w:val="008875E1"/>
    <w:rsid w:val="00892537"/>
    <w:rsid w:val="008933C4"/>
    <w:rsid w:val="008934F2"/>
    <w:rsid w:val="0089368E"/>
    <w:rsid w:val="0089567F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58FA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63E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2DD"/>
    <w:rsid w:val="008E259A"/>
    <w:rsid w:val="008E312D"/>
    <w:rsid w:val="008E3635"/>
    <w:rsid w:val="008E3698"/>
    <w:rsid w:val="008E448A"/>
    <w:rsid w:val="008E4B81"/>
    <w:rsid w:val="008F041A"/>
    <w:rsid w:val="008F0CD9"/>
    <w:rsid w:val="008F0E6F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6EC7"/>
    <w:rsid w:val="00907A29"/>
    <w:rsid w:val="00907B2C"/>
    <w:rsid w:val="009141B2"/>
    <w:rsid w:val="00914CEE"/>
    <w:rsid w:val="009173C8"/>
    <w:rsid w:val="00917671"/>
    <w:rsid w:val="00917F26"/>
    <w:rsid w:val="00920B9C"/>
    <w:rsid w:val="00930E04"/>
    <w:rsid w:val="00931874"/>
    <w:rsid w:val="009337B0"/>
    <w:rsid w:val="0093552D"/>
    <w:rsid w:val="00942047"/>
    <w:rsid w:val="00942691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5C7B"/>
    <w:rsid w:val="009671E7"/>
    <w:rsid w:val="00967369"/>
    <w:rsid w:val="00970157"/>
    <w:rsid w:val="009745E3"/>
    <w:rsid w:val="009747C4"/>
    <w:rsid w:val="009765D8"/>
    <w:rsid w:val="00976644"/>
    <w:rsid w:val="00977257"/>
    <w:rsid w:val="00980153"/>
    <w:rsid w:val="0098295E"/>
    <w:rsid w:val="009829DB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3CAF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B79B1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3E0F"/>
    <w:rsid w:val="009D54BC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35B3"/>
    <w:rsid w:val="009E489F"/>
    <w:rsid w:val="009E49D7"/>
    <w:rsid w:val="009E4B28"/>
    <w:rsid w:val="009E57A8"/>
    <w:rsid w:val="009E6B14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AF5"/>
    <w:rsid w:val="00A07389"/>
    <w:rsid w:val="00A1226C"/>
    <w:rsid w:val="00A1240A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6AE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5B59"/>
    <w:rsid w:val="00A9631D"/>
    <w:rsid w:val="00A968D1"/>
    <w:rsid w:val="00A97444"/>
    <w:rsid w:val="00AA11FE"/>
    <w:rsid w:val="00AA1AC9"/>
    <w:rsid w:val="00AA2FF0"/>
    <w:rsid w:val="00AA4A2C"/>
    <w:rsid w:val="00AA4C32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568D"/>
    <w:rsid w:val="00AD5993"/>
    <w:rsid w:val="00AD5CD2"/>
    <w:rsid w:val="00AD6472"/>
    <w:rsid w:val="00AD7143"/>
    <w:rsid w:val="00AD76FA"/>
    <w:rsid w:val="00AD7C25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018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2124"/>
    <w:rsid w:val="00B824E5"/>
    <w:rsid w:val="00B835D7"/>
    <w:rsid w:val="00B85ED9"/>
    <w:rsid w:val="00B87396"/>
    <w:rsid w:val="00B875DA"/>
    <w:rsid w:val="00B924B1"/>
    <w:rsid w:val="00B95322"/>
    <w:rsid w:val="00B957F8"/>
    <w:rsid w:val="00B95BA0"/>
    <w:rsid w:val="00B95BC8"/>
    <w:rsid w:val="00B9649B"/>
    <w:rsid w:val="00B974C7"/>
    <w:rsid w:val="00BA02B8"/>
    <w:rsid w:val="00BA133D"/>
    <w:rsid w:val="00BA30F8"/>
    <w:rsid w:val="00BA47F4"/>
    <w:rsid w:val="00BA6456"/>
    <w:rsid w:val="00BA7367"/>
    <w:rsid w:val="00BB319F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6911"/>
    <w:rsid w:val="00BF70D8"/>
    <w:rsid w:val="00C0006B"/>
    <w:rsid w:val="00C00AA7"/>
    <w:rsid w:val="00C015FA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23D3"/>
    <w:rsid w:val="00C12D0C"/>
    <w:rsid w:val="00C13E4E"/>
    <w:rsid w:val="00C1431F"/>
    <w:rsid w:val="00C148C9"/>
    <w:rsid w:val="00C15156"/>
    <w:rsid w:val="00C15E61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0980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D3D"/>
    <w:rsid w:val="00C66F00"/>
    <w:rsid w:val="00C66F0E"/>
    <w:rsid w:val="00C66FCE"/>
    <w:rsid w:val="00C671F1"/>
    <w:rsid w:val="00C7273C"/>
    <w:rsid w:val="00C72DE6"/>
    <w:rsid w:val="00C72E7B"/>
    <w:rsid w:val="00C7316A"/>
    <w:rsid w:val="00C73CCE"/>
    <w:rsid w:val="00C7452F"/>
    <w:rsid w:val="00C75556"/>
    <w:rsid w:val="00C75928"/>
    <w:rsid w:val="00C76753"/>
    <w:rsid w:val="00C76CF0"/>
    <w:rsid w:val="00C77826"/>
    <w:rsid w:val="00C804CE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695"/>
    <w:rsid w:val="00C96EAE"/>
    <w:rsid w:val="00C976CB"/>
    <w:rsid w:val="00CA0E4D"/>
    <w:rsid w:val="00CA1960"/>
    <w:rsid w:val="00CA1D56"/>
    <w:rsid w:val="00CA293D"/>
    <w:rsid w:val="00CA31F6"/>
    <w:rsid w:val="00CA3886"/>
    <w:rsid w:val="00CA456D"/>
    <w:rsid w:val="00CA4650"/>
    <w:rsid w:val="00CA4A60"/>
    <w:rsid w:val="00CA52F4"/>
    <w:rsid w:val="00CA5763"/>
    <w:rsid w:val="00CA5F0A"/>
    <w:rsid w:val="00CA646F"/>
    <w:rsid w:val="00CA6AFF"/>
    <w:rsid w:val="00CA79CB"/>
    <w:rsid w:val="00CA7C30"/>
    <w:rsid w:val="00CB1493"/>
    <w:rsid w:val="00CB1E16"/>
    <w:rsid w:val="00CB1EEE"/>
    <w:rsid w:val="00CB204C"/>
    <w:rsid w:val="00CB21FF"/>
    <w:rsid w:val="00CB2EF1"/>
    <w:rsid w:val="00CB3DF1"/>
    <w:rsid w:val="00CB425B"/>
    <w:rsid w:val="00CB429E"/>
    <w:rsid w:val="00CB59CB"/>
    <w:rsid w:val="00CB60E8"/>
    <w:rsid w:val="00CB6AB9"/>
    <w:rsid w:val="00CC1162"/>
    <w:rsid w:val="00CC1257"/>
    <w:rsid w:val="00CC12F7"/>
    <w:rsid w:val="00CC1734"/>
    <w:rsid w:val="00CC17D1"/>
    <w:rsid w:val="00CC22D4"/>
    <w:rsid w:val="00CC3C47"/>
    <w:rsid w:val="00CC45FA"/>
    <w:rsid w:val="00CC5026"/>
    <w:rsid w:val="00CC533D"/>
    <w:rsid w:val="00CC5A77"/>
    <w:rsid w:val="00CC5E4C"/>
    <w:rsid w:val="00CD00F0"/>
    <w:rsid w:val="00CD0347"/>
    <w:rsid w:val="00CD12E8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923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6E44"/>
    <w:rsid w:val="00D67B27"/>
    <w:rsid w:val="00D7045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1B89"/>
    <w:rsid w:val="00DA455F"/>
    <w:rsid w:val="00DA4A78"/>
    <w:rsid w:val="00DA6C9E"/>
    <w:rsid w:val="00DA75EC"/>
    <w:rsid w:val="00DB0D58"/>
    <w:rsid w:val="00DB21E9"/>
    <w:rsid w:val="00DB6054"/>
    <w:rsid w:val="00DC0A3D"/>
    <w:rsid w:val="00DC0C4A"/>
    <w:rsid w:val="00DC4452"/>
    <w:rsid w:val="00DC492A"/>
    <w:rsid w:val="00DC5564"/>
    <w:rsid w:val="00DC6CFF"/>
    <w:rsid w:val="00DC78DA"/>
    <w:rsid w:val="00DD138E"/>
    <w:rsid w:val="00DD365B"/>
    <w:rsid w:val="00DD390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C7A"/>
    <w:rsid w:val="00E03B96"/>
    <w:rsid w:val="00E06FE9"/>
    <w:rsid w:val="00E07308"/>
    <w:rsid w:val="00E101E9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30B0B"/>
    <w:rsid w:val="00E30F50"/>
    <w:rsid w:val="00E356A4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65"/>
    <w:rsid w:val="00EA2598"/>
    <w:rsid w:val="00EA37AE"/>
    <w:rsid w:val="00EA3CD2"/>
    <w:rsid w:val="00EA4C14"/>
    <w:rsid w:val="00EA5839"/>
    <w:rsid w:val="00EA7348"/>
    <w:rsid w:val="00EA76A9"/>
    <w:rsid w:val="00EB02EB"/>
    <w:rsid w:val="00EB0A0D"/>
    <w:rsid w:val="00EB0E71"/>
    <w:rsid w:val="00EB20CE"/>
    <w:rsid w:val="00EB39F9"/>
    <w:rsid w:val="00EB4723"/>
    <w:rsid w:val="00EB4FA3"/>
    <w:rsid w:val="00EC0100"/>
    <w:rsid w:val="00EC1D94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6510"/>
    <w:rsid w:val="00F171D1"/>
    <w:rsid w:val="00F17DA9"/>
    <w:rsid w:val="00F203B5"/>
    <w:rsid w:val="00F20BE8"/>
    <w:rsid w:val="00F221C9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141A"/>
    <w:rsid w:val="00F318A7"/>
    <w:rsid w:val="00F329F6"/>
    <w:rsid w:val="00F3310B"/>
    <w:rsid w:val="00F33134"/>
    <w:rsid w:val="00F33BD2"/>
    <w:rsid w:val="00F3452E"/>
    <w:rsid w:val="00F361D8"/>
    <w:rsid w:val="00F4123E"/>
    <w:rsid w:val="00F41356"/>
    <w:rsid w:val="00F425C8"/>
    <w:rsid w:val="00F42AAE"/>
    <w:rsid w:val="00F43EFE"/>
    <w:rsid w:val="00F44EC2"/>
    <w:rsid w:val="00F47920"/>
    <w:rsid w:val="00F47DF9"/>
    <w:rsid w:val="00F51CE3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5B58"/>
    <w:rsid w:val="00F66DCE"/>
    <w:rsid w:val="00F70B2C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2FD0"/>
    <w:rsid w:val="00FB3DF8"/>
    <w:rsid w:val="00FB53B9"/>
    <w:rsid w:val="00FB5AA6"/>
    <w:rsid w:val="00FB621D"/>
    <w:rsid w:val="00FB6386"/>
    <w:rsid w:val="00FC029C"/>
    <w:rsid w:val="00FC088A"/>
    <w:rsid w:val="00FC292F"/>
    <w:rsid w:val="00FC2E95"/>
    <w:rsid w:val="00FC2E98"/>
    <w:rsid w:val="00FC3798"/>
    <w:rsid w:val="00FC5707"/>
    <w:rsid w:val="00FC6B3A"/>
    <w:rsid w:val="00FC7145"/>
    <w:rsid w:val="00FD04D1"/>
    <w:rsid w:val="00FD39C8"/>
    <w:rsid w:val="00FD3FA0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0_Goteborg_2025-08/Docs/S2-2507748.zip" TargetMode="External"/><Relationship Id="rId13" Type="http://schemas.openxmlformats.org/officeDocument/2006/relationships/hyperlink" Target="https://www.3gpp.org/ftp/tsg_sa/WG2_Arch/TSGS2_171_Wuhan_2025-10/Docs/S2-2508614.zip" TargetMode="External"/><Relationship Id="rId18" Type="http://schemas.openxmlformats.org/officeDocument/2006/relationships/hyperlink" Target="https://www.3gpp.org/ftp/tsg_sa/WG2_Arch/TSGS2_171_Wuhan_2025-10/Docs/S2-2509002.zip" TargetMode="Externa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1_Wuhan_2025-10/Docs/S2-2508492.zip" TargetMode="External"/><Relationship Id="rId17" Type="http://schemas.openxmlformats.org/officeDocument/2006/relationships/hyperlink" Target="https://www.3gpp.org/ftp/tsg_sa/WG2_Arch/TSGS2_171_Wuhan_2025-10/Docs/S2-2508892.zip" TargetMode="External"/><Relationship Id="rId25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71_Wuhan_2025-10/Docs/S2-2508842.zip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1_Wuhan_2025-10/Docs/S2-2508428.zip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2_Arch/TSGS2_171_Wuhan_2025-10/Docs/S2-2508823.zip" TargetMode="External"/><Relationship Id="rId10" Type="http://schemas.openxmlformats.org/officeDocument/2006/relationships/hyperlink" Target="https://www.3gpp.org/ftp/tsg_sa/WG2_Arch/TSGS2_171_Wuhan_2025-10/Docs/S2-2508368.zip" TargetMode="External"/><Relationship Id="rId19" Type="http://schemas.openxmlformats.org/officeDocument/2006/relationships/hyperlink" Target="https://www.3gpp.org/ftp/tsg_sa/WG2_Arch/TSGS2_171_Wuhan_2025-10/Docs/S2-250909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0_Goteborg_2025-08/Docs/S2-2507748.zip" TargetMode="External"/><Relationship Id="rId14" Type="http://schemas.openxmlformats.org/officeDocument/2006/relationships/hyperlink" Target="https://www.3gpp.org/ftp/tsg_sa/WG2_Arch/TSGS2_171_Wuhan_2025-10/Docs/S2-2508767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CATT_dxy15</cp:lastModifiedBy>
  <cp:revision>21</cp:revision>
  <cp:lastPrinted>1900-12-31T22:00:00Z</cp:lastPrinted>
  <dcterms:created xsi:type="dcterms:W3CDTF">2025-10-17T02:07:00Z</dcterms:created>
  <dcterms:modified xsi:type="dcterms:W3CDTF">2025-10-17T03:14:00Z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